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06" w:rsidRPr="00902706" w:rsidRDefault="00DD43E2" w:rsidP="003402D5">
      <w:pPr>
        <w:pStyle w:val="AralkYok"/>
        <w:shd w:val="clear" w:color="auto" w:fill="92D050"/>
        <w:jc w:val="center"/>
        <w:rPr>
          <w:rFonts w:ascii="Arial" w:hAnsi="Arial" w:cs="Arial"/>
        </w:rPr>
      </w:pPr>
      <w:r>
        <w:rPr>
          <w:rFonts w:ascii="Arial" w:hAnsi="Arial" w:cs="Arial"/>
          <w:b/>
          <w:bCs/>
        </w:rPr>
        <w:t xml:space="preserve">………………… </w:t>
      </w:r>
      <w:r w:rsidR="00902706" w:rsidRPr="00902706">
        <w:rPr>
          <w:rFonts w:ascii="Arial" w:hAnsi="Arial" w:cs="Arial"/>
          <w:b/>
          <w:bCs/>
        </w:rPr>
        <w:t xml:space="preserve">ASLİYE HUKUK </w:t>
      </w:r>
      <w:r w:rsidR="0047171D">
        <w:rPr>
          <w:rFonts w:ascii="Arial" w:hAnsi="Arial" w:cs="Arial"/>
          <w:b/>
          <w:bCs/>
        </w:rPr>
        <w:t xml:space="preserve">(İŞ) </w:t>
      </w:r>
      <w:r w:rsidR="00902706" w:rsidRPr="00902706">
        <w:rPr>
          <w:rFonts w:ascii="Arial" w:hAnsi="Arial" w:cs="Arial"/>
          <w:b/>
          <w:bCs/>
        </w:rPr>
        <w:t>MAHKEMESİNE</w:t>
      </w:r>
    </w:p>
    <w:p w:rsidR="00902706" w:rsidRDefault="00902706" w:rsidP="00902706">
      <w:pPr>
        <w:pStyle w:val="AralkYok"/>
        <w:jc w:val="center"/>
        <w:rPr>
          <w:rFonts w:ascii="Arial" w:hAnsi="Arial" w:cs="Arial"/>
          <w:b/>
          <w:bCs/>
        </w:rPr>
      </w:pPr>
    </w:p>
    <w:p w:rsidR="00902706" w:rsidRPr="00902706" w:rsidRDefault="00902706" w:rsidP="00902706">
      <w:pPr>
        <w:pStyle w:val="AralkYok"/>
        <w:jc w:val="both"/>
        <w:rPr>
          <w:rFonts w:ascii="Arial" w:hAnsi="Arial" w:cs="Arial"/>
        </w:rPr>
      </w:pPr>
      <w:r w:rsidRPr="00902706">
        <w:rPr>
          <w:rFonts w:ascii="Arial" w:hAnsi="Arial" w:cs="Arial"/>
          <w:b/>
          <w:bCs/>
        </w:rPr>
        <w:t>DOSYA NO</w:t>
      </w:r>
      <w:r w:rsidRPr="00902706">
        <w:rPr>
          <w:rFonts w:ascii="Arial" w:hAnsi="Arial" w:cs="Arial"/>
          <w:b/>
          <w:bCs/>
        </w:rPr>
        <w:tab/>
      </w:r>
      <w:proofErr w:type="gramStart"/>
      <w:r w:rsidRPr="00902706">
        <w:rPr>
          <w:rFonts w:ascii="Arial" w:hAnsi="Arial" w:cs="Arial"/>
          <w:b/>
          <w:bCs/>
        </w:rPr>
        <w:tab/>
        <w:t>:</w:t>
      </w:r>
      <w:r w:rsidR="00DD43E2">
        <w:rPr>
          <w:rFonts w:ascii="Arial" w:hAnsi="Arial" w:cs="Arial"/>
          <w:b/>
          <w:bCs/>
        </w:rPr>
        <w:t>…</w:t>
      </w:r>
      <w:proofErr w:type="gramEnd"/>
      <w:r w:rsidR="00DD43E2">
        <w:rPr>
          <w:rFonts w:ascii="Arial" w:hAnsi="Arial" w:cs="Arial"/>
          <w:b/>
          <w:bCs/>
        </w:rPr>
        <w:t xml:space="preserve">…………… </w:t>
      </w:r>
      <w:r w:rsidR="006C3CC9">
        <w:rPr>
          <w:rFonts w:ascii="Arial" w:hAnsi="Arial" w:cs="Arial"/>
          <w:b/>
          <w:bCs/>
        </w:rPr>
        <w:t>E</w:t>
      </w:r>
      <w:r w:rsidRPr="00902706">
        <w:rPr>
          <w:rFonts w:ascii="Arial" w:hAnsi="Arial" w:cs="Arial"/>
          <w:b/>
          <w:bCs/>
        </w:rPr>
        <w:t xml:space="preserve">. </w:t>
      </w:r>
    </w:p>
    <w:p w:rsidR="00902706" w:rsidRPr="00902706" w:rsidRDefault="00902706" w:rsidP="00902706">
      <w:pPr>
        <w:pStyle w:val="AralkYok"/>
        <w:jc w:val="both"/>
        <w:rPr>
          <w:rFonts w:ascii="Arial" w:hAnsi="Arial" w:cs="Arial"/>
        </w:rPr>
      </w:pPr>
      <w:r w:rsidRPr="00902706">
        <w:rPr>
          <w:rFonts w:ascii="Arial" w:hAnsi="Arial" w:cs="Arial"/>
          <w:b/>
          <w:bCs/>
        </w:rPr>
        <w:t> </w:t>
      </w:r>
    </w:p>
    <w:p w:rsidR="00902706" w:rsidRPr="00902706" w:rsidRDefault="00C81702" w:rsidP="00902706">
      <w:pPr>
        <w:pStyle w:val="AralkYok"/>
        <w:jc w:val="both"/>
        <w:rPr>
          <w:rFonts w:ascii="Arial" w:hAnsi="Arial" w:cs="Arial"/>
        </w:rPr>
      </w:pPr>
      <w:r>
        <w:rPr>
          <w:rFonts w:ascii="Arial" w:hAnsi="Arial" w:cs="Arial"/>
          <w:b/>
          <w:bCs/>
        </w:rPr>
        <w:t>DAVACI</w:t>
      </w:r>
      <w:r w:rsidR="00902706" w:rsidRPr="00902706">
        <w:rPr>
          <w:rFonts w:ascii="Arial" w:hAnsi="Arial" w:cs="Arial"/>
          <w:b/>
          <w:bCs/>
        </w:rPr>
        <w:tab/>
      </w:r>
      <w:r w:rsidR="00902706" w:rsidRPr="00902706">
        <w:rPr>
          <w:rFonts w:ascii="Arial" w:hAnsi="Arial" w:cs="Arial"/>
          <w:b/>
          <w:bCs/>
        </w:rPr>
        <w:tab/>
        <w:t xml:space="preserve">: </w:t>
      </w:r>
      <w:r w:rsidRPr="00C81702">
        <w:rPr>
          <w:rFonts w:ascii="Arial" w:hAnsi="Arial" w:cs="Arial"/>
          <w:bCs/>
        </w:rPr>
        <w:t>Sosyal Güvenlik Kurumu Başkanlığı</w:t>
      </w:r>
    </w:p>
    <w:p w:rsidR="00902706" w:rsidRPr="00902706" w:rsidRDefault="00902706" w:rsidP="00902706">
      <w:pPr>
        <w:pStyle w:val="AralkYok"/>
        <w:jc w:val="both"/>
        <w:rPr>
          <w:rFonts w:ascii="Arial" w:hAnsi="Arial" w:cs="Arial"/>
        </w:rPr>
      </w:pPr>
      <w:r w:rsidRPr="00902706">
        <w:rPr>
          <w:rFonts w:ascii="Arial" w:hAnsi="Arial" w:cs="Arial"/>
        </w:rPr>
        <w:t> </w:t>
      </w:r>
    </w:p>
    <w:p w:rsidR="00902706" w:rsidRPr="00902706" w:rsidRDefault="00902706" w:rsidP="00902706">
      <w:pPr>
        <w:pStyle w:val="AralkYok"/>
        <w:jc w:val="both"/>
        <w:rPr>
          <w:rFonts w:ascii="Arial" w:hAnsi="Arial" w:cs="Arial"/>
        </w:rPr>
      </w:pPr>
      <w:r w:rsidRPr="00902706">
        <w:rPr>
          <w:rFonts w:ascii="Arial" w:hAnsi="Arial" w:cs="Arial"/>
          <w:b/>
          <w:bCs/>
        </w:rPr>
        <w:t>VEKİLİ</w:t>
      </w:r>
      <w:r w:rsidRPr="00902706">
        <w:rPr>
          <w:rFonts w:ascii="Arial" w:hAnsi="Arial" w:cs="Arial"/>
          <w:b/>
          <w:bCs/>
        </w:rPr>
        <w:tab/>
      </w:r>
      <w:r w:rsidRPr="00902706">
        <w:rPr>
          <w:rFonts w:ascii="Arial" w:hAnsi="Arial" w:cs="Arial"/>
          <w:b/>
          <w:bCs/>
        </w:rPr>
        <w:tab/>
        <w:t>:</w:t>
      </w:r>
      <w:r w:rsidRPr="00902706">
        <w:rPr>
          <w:rFonts w:ascii="Arial" w:hAnsi="Arial" w:cs="Arial"/>
        </w:rPr>
        <w:t xml:space="preserve"> Av. </w:t>
      </w:r>
      <w:r w:rsidR="00DD43E2">
        <w:rPr>
          <w:rFonts w:ascii="Arial" w:hAnsi="Arial" w:cs="Arial"/>
        </w:rPr>
        <w:t>……………</w:t>
      </w:r>
    </w:p>
    <w:p w:rsidR="00902706" w:rsidRPr="00902706" w:rsidRDefault="00902706" w:rsidP="00902706">
      <w:pPr>
        <w:pStyle w:val="AralkYok"/>
        <w:jc w:val="both"/>
        <w:rPr>
          <w:rFonts w:ascii="Arial" w:hAnsi="Arial" w:cs="Arial"/>
        </w:rPr>
      </w:pPr>
      <w:r w:rsidRPr="00902706">
        <w:rPr>
          <w:rFonts w:ascii="Arial" w:hAnsi="Arial" w:cs="Arial"/>
        </w:rPr>
        <w:t> </w:t>
      </w:r>
    </w:p>
    <w:p w:rsidR="0016149C" w:rsidRPr="00586C2C" w:rsidRDefault="00902706" w:rsidP="00572F93">
      <w:pPr>
        <w:pStyle w:val="AralkYok"/>
        <w:jc w:val="both"/>
        <w:rPr>
          <w:rFonts w:ascii="Arial" w:hAnsi="Arial" w:cs="Arial"/>
          <w:b/>
          <w:bCs/>
        </w:rPr>
      </w:pPr>
      <w:r w:rsidRPr="00902706">
        <w:rPr>
          <w:rFonts w:ascii="Arial" w:hAnsi="Arial" w:cs="Arial"/>
          <w:b/>
          <w:bCs/>
        </w:rPr>
        <w:t>DAVALI</w:t>
      </w:r>
      <w:r w:rsidRPr="00902706">
        <w:rPr>
          <w:rFonts w:ascii="Arial" w:hAnsi="Arial" w:cs="Arial"/>
          <w:b/>
          <w:bCs/>
        </w:rPr>
        <w:tab/>
      </w:r>
      <w:r w:rsidRPr="00902706">
        <w:rPr>
          <w:rFonts w:ascii="Arial" w:hAnsi="Arial" w:cs="Arial"/>
          <w:b/>
          <w:bCs/>
        </w:rPr>
        <w:tab/>
        <w:t>:</w:t>
      </w:r>
      <w:r w:rsidR="0016149C">
        <w:rPr>
          <w:rFonts w:ascii="Arial" w:hAnsi="Arial" w:cs="Arial"/>
        </w:rPr>
        <w:t xml:space="preserve"> </w:t>
      </w:r>
      <w:r w:rsidR="0016149C" w:rsidRPr="00946AF1">
        <w:rPr>
          <w:rFonts w:ascii="Arial" w:hAnsi="Arial" w:cs="Arial"/>
          <w:b/>
        </w:rPr>
        <w:t xml:space="preserve">1. </w:t>
      </w:r>
      <w:r w:rsidR="00DD43E2">
        <w:rPr>
          <w:rFonts w:ascii="Arial" w:hAnsi="Arial" w:cs="Arial"/>
        </w:rPr>
        <w:t>……………</w:t>
      </w:r>
      <w:r w:rsidR="00F63880">
        <w:rPr>
          <w:rFonts w:ascii="Arial" w:hAnsi="Arial" w:cs="Arial"/>
        </w:rPr>
        <w:t xml:space="preserve">, 2. </w:t>
      </w:r>
      <w:r w:rsidR="00DD43E2">
        <w:rPr>
          <w:rFonts w:ascii="Arial" w:hAnsi="Arial" w:cs="Arial"/>
        </w:rPr>
        <w:t>………</w:t>
      </w:r>
      <w:proofErr w:type="gramStart"/>
      <w:r w:rsidR="00DD43E2">
        <w:rPr>
          <w:rFonts w:ascii="Arial" w:hAnsi="Arial" w:cs="Arial"/>
        </w:rPr>
        <w:t>…….</w:t>
      </w:r>
      <w:proofErr w:type="gramEnd"/>
      <w:r w:rsidR="00DB3F91">
        <w:rPr>
          <w:rFonts w:ascii="Arial" w:hAnsi="Arial" w:cs="Arial"/>
        </w:rPr>
        <w:t xml:space="preserve">Tic. Ltd. Şti. </w:t>
      </w:r>
    </w:p>
    <w:p w:rsidR="00902706" w:rsidRPr="00902706" w:rsidRDefault="00902706" w:rsidP="00902706">
      <w:pPr>
        <w:pStyle w:val="AralkYok"/>
        <w:jc w:val="both"/>
        <w:rPr>
          <w:rFonts w:ascii="Arial" w:hAnsi="Arial" w:cs="Arial"/>
        </w:rPr>
      </w:pPr>
      <w:r w:rsidRPr="00902706">
        <w:rPr>
          <w:rFonts w:ascii="Arial" w:hAnsi="Arial" w:cs="Arial"/>
        </w:rPr>
        <w:t> </w:t>
      </w:r>
    </w:p>
    <w:p w:rsidR="00902706" w:rsidRPr="00902706" w:rsidRDefault="00902706" w:rsidP="00902706">
      <w:pPr>
        <w:pStyle w:val="AralkYok"/>
        <w:jc w:val="both"/>
        <w:rPr>
          <w:rFonts w:ascii="Arial" w:hAnsi="Arial" w:cs="Arial"/>
        </w:rPr>
      </w:pPr>
      <w:r w:rsidRPr="00902706">
        <w:rPr>
          <w:rFonts w:ascii="Arial" w:hAnsi="Arial" w:cs="Arial"/>
        </w:rPr>
        <w:tab/>
      </w:r>
      <w:r w:rsidRPr="00902706">
        <w:rPr>
          <w:rFonts w:ascii="Arial" w:hAnsi="Arial" w:cs="Arial"/>
        </w:rPr>
        <w:tab/>
      </w:r>
      <w:r w:rsidR="006B1DED">
        <w:rPr>
          <w:rFonts w:ascii="Arial" w:hAnsi="Arial" w:cs="Arial"/>
        </w:rPr>
        <w:tab/>
      </w:r>
      <w:r w:rsidRPr="00902706">
        <w:rPr>
          <w:rFonts w:ascii="Arial" w:hAnsi="Arial" w:cs="Arial"/>
        </w:rPr>
        <w:t>Mahkemenizce davacı</w:t>
      </w:r>
      <w:r w:rsidR="003402D5">
        <w:rPr>
          <w:rFonts w:ascii="Arial" w:hAnsi="Arial" w:cs="Arial"/>
        </w:rPr>
        <w:t xml:space="preserve"> tarafından davalı</w:t>
      </w:r>
      <w:r w:rsidR="007E6706">
        <w:rPr>
          <w:rFonts w:ascii="Arial" w:hAnsi="Arial" w:cs="Arial"/>
        </w:rPr>
        <w:t xml:space="preserve"> aleyhine açılan iş kazasına dayalı </w:t>
      </w:r>
      <w:proofErr w:type="spellStart"/>
      <w:r w:rsidR="007E6706">
        <w:rPr>
          <w:rFonts w:ascii="Arial" w:hAnsi="Arial" w:cs="Arial"/>
        </w:rPr>
        <w:t>rücuan</w:t>
      </w:r>
      <w:proofErr w:type="spellEnd"/>
      <w:r w:rsidR="007E6706">
        <w:rPr>
          <w:rFonts w:ascii="Arial" w:hAnsi="Arial" w:cs="Arial"/>
        </w:rPr>
        <w:t xml:space="preserve"> tazminat davasında davacının davalı</w:t>
      </w:r>
      <w:r w:rsidR="00572F93">
        <w:rPr>
          <w:rFonts w:ascii="Arial" w:hAnsi="Arial" w:cs="Arial"/>
        </w:rPr>
        <w:t xml:space="preserve">ya </w:t>
      </w:r>
      <w:r w:rsidR="007E6706">
        <w:rPr>
          <w:rFonts w:ascii="Arial" w:hAnsi="Arial" w:cs="Arial"/>
        </w:rPr>
        <w:t xml:space="preserve">rücu edebileceği miktarın </w:t>
      </w:r>
      <w:r w:rsidR="009562D9">
        <w:rPr>
          <w:rFonts w:ascii="Arial" w:hAnsi="Arial" w:cs="Arial"/>
        </w:rPr>
        <w:t xml:space="preserve">tespiti istenmiş olmakla </w:t>
      </w:r>
      <w:r w:rsidRPr="00902706">
        <w:rPr>
          <w:rFonts w:ascii="Arial" w:hAnsi="Arial" w:cs="Arial"/>
        </w:rPr>
        <w:t xml:space="preserve">dosya incelenerek aşağıda görüş ve tespitlerim sunulmuştur. </w:t>
      </w:r>
    </w:p>
    <w:p w:rsidR="00902706" w:rsidRPr="00902706" w:rsidRDefault="00902706" w:rsidP="00902706">
      <w:pPr>
        <w:pStyle w:val="AralkYok"/>
        <w:jc w:val="both"/>
        <w:rPr>
          <w:rFonts w:ascii="Arial" w:hAnsi="Arial" w:cs="Arial"/>
        </w:rPr>
      </w:pPr>
      <w:r w:rsidRPr="00902706">
        <w:rPr>
          <w:rFonts w:ascii="Arial" w:hAnsi="Arial" w:cs="Arial"/>
        </w:rPr>
        <w:t> </w:t>
      </w:r>
    </w:p>
    <w:p w:rsidR="00902706" w:rsidRDefault="007F05B6" w:rsidP="00605546">
      <w:pPr>
        <w:pStyle w:val="AralkYok"/>
        <w:jc w:val="both"/>
        <w:rPr>
          <w:rFonts w:ascii="Arial" w:hAnsi="Arial" w:cs="Arial"/>
        </w:rPr>
      </w:pPr>
      <w:r w:rsidRPr="00214062">
        <w:rPr>
          <w:rFonts w:ascii="Arial" w:hAnsi="Arial" w:cs="Arial"/>
          <w:b/>
        </w:rPr>
        <w:t>DAVA</w:t>
      </w:r>
      <w:r w:rsidRPr="00214062">
        <w:rPr>
          <w:rFonts w:ascii="Arial" w:hAnsi="Arial" w:cs="Arial"/>
          <w:b/>
        </w:rPr>
        <w:tab/>
      </w:r>
      <w:r w:rsidRPr="00214062">
        <w:rPr>
          <w:rFonts w:ascii="Arial" w:hAnsi="Arial" w:cs="Arial"/>
          <w:b/>
        </w:rPr>
        <w:tab/>
      </w:r>
      <w:r w:rsidR="0047171D">
        <w:rPr>
          <w:rFonts w:ascii="Arial" w:hAnsi="Arial" w:cs="Arial"/>
          <w:b/>
        </w:rPr>
        <w:tab/>
      </w:r>
      <w:r w:rsidRPr="00214062">
        <w:rPr>
          <w:rFonts w:ascii="Arial" w:hAnsi="Arial" w:cs="Arial"/>
          <w:b/>
        </w:rPr>
        <w:t>:</w:t>
      </w:r>
      <w:r w:rsidR="009562D9">
        <w:rPr>
          <w:rFonts w:ascii="Arial" w:hAnsi="Arial" w:cs="Arial"/>
        </w:rPr>
        <w:t>Davacı tarafça mahkemenize sunulan dava dilekçesi ile</w:t>
      </w:r>
      <w:r w:rsidR="006248D0">
        <w:rPr>
          <w:rFonts w:ascii="Arial" w:hAnsi="Arial" w:cs="Arial"/>
        </w:rPr>
        <w:t xml:space="preserve"> özetle</w:t>
      </w:r>
      <w:r w:rsidR="009562D9">
        <w:rPr>
          <w:rFonts w:ascii="Arial" w:hAnsi="Arial" w:cs="Arial"/>
        </w:rPr>
        <w:t xml:space="preserve">; </w:t>
      </w:r>
      <w:r w:rsidR="00215CD4">
        <w:rPr>
          <w:rFonts w:ascii="Arial" w:hAnsi="Arial" w:cs="Arial"/>
        </w:rPr>
        <w:t xml:space="preserve">müteveffa </w:t>
      </w:r>
      <w:r w:rsidR="00DD43E2">
        <w:rPr>
          <w:rFonts w:ascii="Arial" w:hAnsi="Arial" w:cs="Arial"/>
        </w:rPr>
        <w:t>………</w:t>
      </w:r>
      <w:proofErr w:type="gramStart"/>
      <w:r w:rsidR="00DD43E2">
        <w:rPr>
          <w:rFonts w:ascii="Arial" w:hAnsi="Arial" w:cs="Arial"/>
        </w:rPr>
        <w:t>…….</w:t>
      </w:r>
      <w:proofErr w:type="gramEnd"/>
      <w:r w:rsidR="00DD43E2">
        <w:rPr>
          <w:rFonts w:ascii="Arial" w:hAnsi="Arial" w:cs="Arial"/>
        </w:rPr>
        <w:t xml:space="preserve">.’in ……………. </w:t>
      </w:r>
      <w:r w:rsidR="00F63880">
        <w:rPr>
          <w:rFonts w:ascii="Arial" w:hAnsi="Arial" w:cs="Arial"/>
        </w:rPr>
        <w:t xml:space="preserve">Tic. Ltd. Şti.ye ait iş yerinde </w:t>
      </w:r>
      <w:r w:rsidR="00572F93">
        <w:rPr>
          <w:rFonts w:ascii="Arial" w:hAnsi="Arial" w:cs="Arial"/>
        </w:rPr>
        <w:t xml:space="preserve">çalışmakta iken </w:t>
      </w:r>
      <w:r w:rsidR="00F63880" w:rsidRPr="00CA7BFC">
        <w:rPr>
          <w:rFonts w:ascii="Arial" w:hAnsi="Arial" w:cs="Arial"/>
          <w:b/>
        </w:rPr>
        <w:t>25</w:t>
      </w:r>
      <w:r w:rsidR="00215CD4" w:rsidRPr="00CA7BFC">
        <w:rPr>
          <w:rFonts w:ascii="Arial" w:hAnsi="Arial" w:cs="Arial"/>
          <w:b/>
        </w:rPr>
        <w:t>.</w:t>
      </w:r>
      <w:r w:rsidR="00F63880" w:rsidRPr="00CA7BFC">
        <w:rPr>
          <w:rFonts w:ascii="Arial" w:hAnsi="Arial" w:cs="Arial"/>
          <w:b/>
        </w:rPr>
        <w:t>08</w:t>
      </w:r>
      <w:r w:rsidR="00215CD4" w:rsidRPr="00CA7BFC">
        <w:rPr>
          <w:rFonts w:ascii="Arial" w:hAnsi="Arial" w:cs="Arial"/>
          <w:b/>
        </w:rPr>
        <w:t>.</w:t>
      </w:r>
      <w:r w:rsidR="00F63880" w:rsidRPr="00CA7BFC">
        <w:rPr>
          <w:rFonts w:ascii="Arial" w:hAnsi="Arial" w:cs="Arial"/>
          <w:b/>
        </w:rPr>
        <w:t>2016</w:t>
      </w:r>
      <w:r w:rsidR="00F63880">
        <w:rPr>
          <w:rFonts w:ascii="Arial" w:hAnsi="Arial" w:cs="Arial"/>
        </w:rPr>
        <w:t xml:space="preserve"> </w:t>
      </w:r>
      <w:r w:rsidR="00215CD4">
        <w:rPr>
          <w:rFonts w:ascii="Arial" w:hAnsi="Arial" w:cs="Arial"/>
        </w:rPr>
        <w:t xml:space="preserve">tarihinde </w:t>
      </w:r>
      <w:r w:rsidR="00572F93">
        <w:rPr>
          <w:rFonts w:ascii="Arial" w:hAnsi="Arial" w:cs="Arial"/>
        </w:rPr>
        <w:t xml:space="preserve">geçirdiği </w:t>
      </w:r>
      <w:r w:rsidR="00F63880">
        <w:rPr>
          <w:rFonts w:ascii="Arial" w:hAnsi="Arial" w:cs="Arial"/>
        </w:rPr>
        <w:t xml:space="preserve">trafik </w:t>
      </w:r>
      <w:r w:rsidR="00572F93">
        <w:rPr>
          <w:rFonts w:ascii="Arial" w:hAnsi="Arial" w:cs="Arial"/>
        </w:rPr>
        <w:t xml:space="preserve">iş kazası sonucu vefat ettiğini, </w:t>
      </w:r>
      <w:r w:rsidR="00946AF1">
        <w:rPr>
          <w:rFonts w:ascii="Arial" w:hAnsi="Arial" w:cs="Arial"/>
        </w:rPr>
        <w:t>bu nedenle</w:t>
      </w:r>
      <w:r w:rsidR="003402D5">
        <w:rPr>
          <w:rFonts w:ascii="Arial" w:hAnsi="Arial" w:cs="Arial"/>
        </w:rPr>
        <w:t xml:space="preserve"> </w:t>
      </w:r>
      <w:r w:rsidR="00572F93">
        <w:rPr>
          <w:rFonts w:ascii="Arial" w:hAnsi="Arial" w:cs="Arial"/>
        </w:rPr>
        <w:t>hak sahibi</w:t>
      </w:r>
      <w:r w:rsidR="00F63880">
        <w:rPr>
          <w:rFonts w:ascii="Arial" w:hAnsi="Arial" w:cs="Arial"/>
        </w:rPr>
        <w:t xml:space="preserve"> </w:t>
      </w:r>
      <w:r w:rsidR="00DD43E2">
        <w:rPr>
          <w:rFonts w:ascii="Arial" w:hAnsi="Arial" w:cs="Arial"/>
        </w:rPr>
        <w:t xml:space="preserve">……………. </w:t>
      </w:r>
      <w:r w:rsidR="00F63880">
        <w:rPr>
          <w:rFonts w:ascii="Arial" w:hAnsi="Arial" w:cs="Arial"/>
        </w:rPr>
        <w:t xml:space="preserve">42.248,10 TL, </w:t>
      </w:r>
      <w:r w:rsidR="00DD43E2">
        <w:rPr>
          <w:rFonts w:ascii="Arial" w:hAnsi="Arial" w:cs="Arial"/>
        </w:rPr>
        <w:t xml:space="preserve">………………. </w:t>
      </w:r>
      <w:r w:rsidR="00F63880">
        <w:rPr>
          <w:rFonts w:ascii="Arial" w:hAnsi="Arial" w:cs="Arial"/>
        </w:rPr>
        <w:t xml:space="preserve">150.405,95 TL </w:t>
      </w:r>
      <w:r w:rsidR="002E4E78">
        <w:rPr>
          <w:rFonts w:ascii="Arial" w:hAnsi="Arial" w:cs="Arial"/>
        </w:rPr>
        <w:t>ilk peşin sermaye değerli gelir bağlandığı</w:t>
      </w:r>
      <w:r w:rsidR="00572F93">
        <w:rPr>
          <w:rFonts w:ascii="Arial" w:hAnsi="Arial" w:cs="Arial"/>
        </w:rPr>
        <w:t xml:space="preserve">nı, toplamda kurumun </w:t>
      </w:r>
      <w:r w:rsidR="00F63880">
        <w:rPr>
          <w:rFonts w:ascii="Arial" w:hAnsi="Arial" w:cs="Arial"/>
        </w:rPr>
        <w:t xml:space="preserve">192.654,05 </w:t>
      </w:r>
      <w:r w:rsidR="00572F93">
        <w:rPr>
          <w:rFonts w:ascii="Arial" w:hAnsi="Arial" w:cs="Arial"/>
        </w:rPr>
        <w:t xml:space="preserve">TL zarara uğradığını, Sosyal Güvenlik Kurumu Rehberlik ve Teftiş Başkanlığı tarafından düzenlenen </w:t>
      </w:r>
      <w:r w:rsidR="00DD43E2">
        <w:rPr>
          <w:rFonts w:ascii="Arial" w:hAnsi="Arial" w:cs="Arial"/>
        </w:rPr>
        <w:t xml:space="preserve">……………. </w:t>
      </w:r>
      <w:r w:rsidR="00572F93">
        <w:rPr>
          <w:rFonts w:ascii="Arial" w:hAnsi="Arial" w:cs="Arial"/>
        </w:rPr>
        <w:t xml:space="preserve">Tarih, </w:t>
      </w:r>
      <w:r w:rsidR="00DD43E2">
        <w:rPr>
          <w:rFonts w:ascii="Arial" w:hAnsi="Arial" w:cs="Arial"/>
        </w:rPr>
        <w:t xml:space="preserve">……………… </w:t>
      </w:r>
      <w:r w:rsidR="00572F93">
        <w:rPr>
          <w:rFonts w:ascii="Arial" w:hAnsi="Arial" w:cs="Arial"/>
        </w:rPr>
        <w:t xml:space="preserve">Sayılı rapora göre olayın iş kazası olduğu, davalının kusuru sonucu </w:t>
      </w:r>
      <w:r w:rsidR="00CB4B6A">
        <w:rPr>
          <w:rFonts w:ascii="Arial" w:hAnsi="Arial" w:cs="Arial"/>
        </w:rPr>
        <w:t xml:space="preserve">5510 Sayılı Yasanın 21. Maddesinin </w:t>
      </w:r>
      <w:r w:rsidR="00F63880">
        <w:rPr>
          <w:rFonts w:ascii="Arial" w:hAnsi="Arial" w:cs="Arial"/>
        </w:rPr>
        <w:t>4</w:t>
      </w:r>
      <w:r w:rsidR="00CB4B6A">
        <w:rPr>
          <w:rFonts w:ascii="Arial" w:hAnsi="Arial" w:cs="Arial"/>
        </w:rPr>
        <w:t xml:space="preserve">. Fıkrası ve 76. Maddesinin 4. Fıkrasına göre sorumlu olduğunun tespit edildiğini, </w:t>
      </w:r>
      <w:r w:rsidR="00572F93">
        <w:rPr>
          <w:rFonts w:ascii="Arial" w:hAnsi="Arial" w:cs="Arial"/>
        </w:rPr>
        <w:t xml:space="preserve">oluşan zararın giderilmesi için iş bu davanın açıldığını, şimdilik </w:t>
      </w:r>
      <w:r w:rsidR="004C6B8B">
        <w:rPr>
          <w:rFonts w:ascii="Arial" w:hAnsi="Arial" w:cs="Arial"/>
        </w:rPr>
        <w:t xml:space="preserve">1.000,00 </w:t>
      </w:r>
      <w:r w:rsidR="00572F93">
        <w:rPr>
          <w:rFonts w:ascii="Arial" w:hAnsi="Arial" w:cs="Arial"/>
        </w:rPr>
        <w:t xml:space="preserve">TL ilk peşin değerli sermayenin gelirin onay tarihinden itibaren işleyecek yasal faizi ile birlikte tahsilini talep etmiştir. </w:t>
      </w:r>
    </w:p>
    <w:p w:rsidR="00605546" w:rsidRDefault="00605546" w:rsidP="00605546">
      <w:pPr>
        <w:pStyle w:val="AralkYok"/>
        <w:jc w:val="both"/>
        <w:rPr>
          <w:rFonts w:ascii="Arial" w:hAnsi="Arial" w:cs="Arial"/>
        </w:rPr>
      </w:pPr>
    </w:p>
    <w:p w:rsidR="007F05B6" w:rsidRPr="00902706" w:rsidRDefault="007F05B6" w:rsidP="00AC3953">
      <w:pPr>
        <w:pStyle w:val="AralkYok"/>
        <w:shd w:val="clear" w:color="auto" w:fill="92D050"/>
        <w:jc w:val="center"/>
        <w:rPr>
          <w:rFonts w:ascii="Arial" w:hAnsi="Arial" w:cs="Arial"/>
        </w:rPr>
      </w:pPr>
      <w:r w:rsidRPr="00902706">
        <w:rPr>
          <w:rFonts w:ascii="Arial" w:hAnsi="Arial" w:cs="Arial"/>
          <w:b/>
          <w:bCs/>
        </w:rPr>
        <w:t>İNCELEME VE TESPİTLER:</w:t>
      </w:r>
    </w:p>
    <w:p w:rsidR="007F05B6" w:rsidRDefault="007F05B6" w:rsidP="00605546">
      <w:pPr>
        <w:pStyle w:val="AralkYok"/>
        <w:jc w:val="both"/>
        <w:rPr>
          <w:rFonts w:ascii="Arial" w:hAnsi="Arial" w:cs="Arial"/>
        </w:rPr>
      </w:pPr>
    </w:p>
    <w:p w:rsidR="00AC3953" w:rsidRDefault="00AC3953" w:rsidP="007F05B6">
      <w:pPr>
        <w:pStyle w:val="ListeParagraf"/>
        <w:numPr>
          <w:ilvl w:val="0"/>
          <w:numId w:val="3"/>
        </w:numPr>
        <w:jc w:val="both"/>
        <w:rPr>
          <w:rFonts w:ascii="Arial" w:hAnsi="Arial" w:cs="Arial"/>
        </w:rPr>
      </w:pPr>
      <w:r>
        <w:rPr>
          <w:rFonts w:ascii="Arial" w:hAnsi="Arial" w:cs="Arial"/>
        </w:rPr>
        <w:t xml:space="preserve">SGK tarafından dosyaya sunulan sicil dosyasında, hak sahiplerinden </w:t>
      </w:r>
      <w:r w:rsidR="00DD43E2">
        <w:rPr>
          <w:rFonts w:ascii="Arial" w:hAnsi="Arial" w:cs="Arial"/>
        </w:rPr>
        <w:t xml:space="preserve">…………… </w:t>
      </w:r>
      <w:r w:rsidR="009C71E1">
        <w:rPr>
          <w:rFonts w:ascii="Arial" w:hAnsi="Arial" w:cs="Arial"/>
        </w:rPr>
        <w:t xml:space="preserve">42.248,10 </w:t>
      </w:r>
      <w:r>
        <w:rPr>
          <w:rFonts w:ascii="Arial" w:hAnsi="Arial" w:cs="Arial"/>
        </w:rPr>
        <w:t xml:space="preserve">TL peşin değerli gelir bağlandığı, Gelirin onay tarihinin </w:t>
      </w:r>
      <w:r w:rsidR="009C71E1">
        <w:rPr>
          <w:rFonts w:ascii="Arial" w:hAnsi="Arial" w:cs="Arial"/>
        </w:rPr>
        <w:t xml:space="preserve">22.09.2017 </w:t>
      </w:r>
      <w:r>
        <w:rPr>
          <w:rFonts w:ascii="Arial" w:hAnsi="Arial" w:cs="Arial"/>
        </w:rPr>
        <w:t xml:space="preserve">olduğu, </w:t>
      </w:r>
      <w:r w:rsidR="009C71E1">
        <w:rPr>
          <w:rFonts w:ascii="Arial" w:hAnsi="Arial" w:cs="Arial"/>
        </w:rPr>
        <w:t xml:space="preserve">hak sahiplerinden </w:t>
      </w:r>
      <w:r w:rsidR="00DD43E2">
        <w:rPr>
          <w:rFonts w:ascii="Arial" w:hAnsi="Arial" w:cs="Arial"/>
        </w:rPr>
        <w:t xml:space="preserve">…………… </w:t>
      </w:r>
      <w:r w:rsidR="009C71E1">
        <w:rPr>
          <w:rFonts w:ascii="Arial" w:hAnsi="Arial" w:cs="Arial"/>
        </w:rPr>
        <w:t>ise 150.405,95 TL peşin değerli gelir bağlandığı, gelirin onay tarihinin 22</w:t>
      </w:r>
      <w:r w:rsidR="003013F0">
        <w:rPr>
          <w:rFonts w:ascii="Arial" w:hAnsi="Arial" w:cs="Arial"/>
        </w:rPr>
        <w:t>.</w:t>
      </w:r>
      <w:r w:rsidR="009C71E1">
        <w:rPr>
          <w:rFonts w:ascii="Arial" w:hAnsi="Arial" w:cs="Arial"/>
        </w:rPr>
        <w:t>09</w:t>
      </w:r>
      <w:r w:rsidR="003013F0">
        <w:rPr>
          <w:rFonts w:ascii="Arial" w:hAnsi="Arial" w:cs="Arial"/>
        </w:rPr>
        <w:t xml:space="preserve">.2017 </w:t>
      </w:r>
      <w:r w:rsidR="009C71E1">
        <w:rPr>
          <w:rFonts w:ascii="Arial" w:hAnsi="Arial" w:cs="Arial"/>
        </w:rPr>
        <w:t xml:space="preserve">olduğu, </w:t>
      </w:r>
    </w:p>
    <w:p w:rsidR="00AC3953" w:rsidRDefault="00AC3953" w:rsidP="00AC3953">
      <w:pPr>
        <w:pStyle w:val="ListeParagraf"/>
        <w:jc w:val="both"/>
        <w:rPr>
          <w:rFonts w:ascii="Arial" w:hAnsi="Arial" w:cs="Arial"/>
        </w:rPr>
      </w:pPr>
    </w:p>
    <w:p w:rsidR="00586C2C" w:rsidRPr="00702A2A" w:rsidRDefault="00DD43E2" w:rsidP="00586C2C">
      <w:pPr>
        <w:pStyle w:val="ListeParagraf"/>
        <w:numPr>
          <w:ilvl w:val="0"/>
          <w:numId w:val="3"/>
        </w:numPr>
        <w:jc w:val="both"/>
        <w:rPr>
          <w:rFonts w:ascii="Arial" w:hAnsi="Arial" w:cs="Arial"/>
        </w:rPr>
      </w:pPr>
      <w:r>
        <w:rPr>
          <w:rFonts w:ascii="Arial" w:hAnsi="Arial" w:cs="Arial"/>
        </w:rPr>
        <w:t xml:space="preserve">……………. </w:t>
      </w:r>
      <w:r w:rsidR="009C71E1">
        <w:rPr>
          <w:rFonts w:ascii="Arial" w:hAnsi="Arial" w:cs="Arial"/>
        </w:rPr>
        <w:t xml:space="preserve">Tarih, </w:t>
      </w:r>
      <w:r>
        <w:rPr>
          <w:rFonts w:ascii="Arial" w:hAnsi="Arial" w:cs="Arial"/>
        </w:rPr>
        <w:t>……</w:t>
      </w:r>
      <w:proofErr w:type="gramStart"/>
      <w:r>
        <w:rPr>
          <w:rFonts w:ascii="Arial" w:hAnsi="Arial" w:cs="Arial"/>
        </w:rPr>
        <w:t>…….</w:t>
      </w:r>
      <w:proofErr w:type="gramEnd"/>
      <w:r>
        <w:rPr>
          <w:rFonts w:ascii="Arial" w:hAnsi="Arial" w:cs="Arial"/>
        </w:rPr>
        <w:t xml:space="preserve">. </w:t>
      </w:r>
      <w:proofErr w:type="gramStart"/>
      <w:r w:rsidR="00AC3953" w:rsidRPr="00702A2A">
        <w:rPr>
          <w:rFonts w:ascii="Arial" w:hAnsi="Arial" w:cs="Arial"/>
        </w:rPr>
        <w:t>sayılı</w:t>
      </w:r>
      <w:proofErr w:type="gramEnd"/>
      <w:r w:rsidR="00D94D9F" w:rsidRPr="00702A2A">
        <w:rPr>
          <w:rFonts w:ascii="Arial" w:hAnsi="Arial" w:cs="Arial"/>
        </w:rPr>
        <w:t xml:space="preserve"> </w:t>
      </w:r>
      <w:r w:rsidR="007F05B6" w:rsidRPr="00702A2A">
        <w:rPr>
          <w:rFonts w:ascii="Arial" w:hAnsi="Arial" w:cs="Arial"/>
        </w:rPr>
        <w:t>Rehberlik ve Teftiş Başkanlığı</w:t>
      </w:r>
      <w:r w:rsidR="000F1A44" w:rsidRPr="00702A2A">
        <w:rPr>
          <w:rFonts w:ascii="Arial" w:hAnsi="Arial" w:cs="Arial"/>
        </w:rPr>
        <w:t xml:space="preserve"> </w:t>
      </w:r>
      <w:r w:rsidR="007F05B6" w:rsidRPr="00702A2A">
        <w:rPr>
          <w:rFonts w:ascii="Arial" w:hAnsi="Arial" w:cs="Arial"/>
        </w:rPr>
        <w:t xml:space="preserve">İnceleme Raporunda </w:t>
      </w:r>
      <w:r w:rsidR="005B4E15" w:rsidRPr="00702A2A">
        <w:rPr>
          <w:rFonts w:ascii="Arial" w:hAnsi="Arial" w:cs="Arial"/>
        </w:rPr>
        <w:t xml:space="preserve">özetle; </w:t>
      </w:r>
      <w:r w:rsidR="007F05B6" w:rsidRPr="00702A2A">
        <w:rPr>
          <w:rFonts w:ascii="Arial" w:hAnsi="Arial" w:cs="Arial"/>
          <w:b/>
          <w:u w:val="single"/>
        </w:rPr>
        <w:t>kazanın iş kazası olduğu</w:t>
      </w:r>
      <w:r w:rsidR="007F05B6" w:rsidRPr="00702A2A">
        <w:rPr>
          <w:rFonts w:ascii="Arial" w:hAnsi="Arial" w:cs="Arial"/>
        </w:rPr>
        <w:t>,</w:t>
      </w:r>
      <w:r w:rsidR="003013F0" w:rsidRPr="00702A2A">
        <w:rPr>
          <w:rFonts w:ascii="Arial" w:hAnsi="Arial" w:cs="Arial"/>
        </w:rPr>
        <w:t xml:space="preserve"> </w:t>
      </w:r>
      <w:r w:rsidR="009C71E1">
        <w:rPr>
          <w:rFonts w:ascii="Arial" w:hAnsi="Arial" w:cs="Arial"/>
        </w:rPr>
        <w:t xml:space="preserve">işverenin kusurunun bulunmadığı, araç sürücüsü </w:t>
      </w:r>
      <w:r>
        <w:rPr>
          <w:rFonts w:ascii="Arial" w:hAnsi="Arial" w:cs="Arial"/>
        </w:rPr>
        <w:t xml:space="preserve">……………. </w:t>
      </w:r>
      <w:proofErr w:type="gramStart"/>
      <w:r w:rsidR="009C71E1">
        <w:rPr>
          <w:rFonts w:ascii="Arial" w:hAnsi="Arial" w:cs="Arial"/>
        </w:rPr>
        <w:t>kazanın</w:t>
      </w:r>
      <w:proofErr w:type="gramEnd"/>
      <w:r w:rsidR="009C71E1">
        <w:rPr>
          <w:rFonts w:ascii="Arial" w:hAnsi="Arial" w:cs="Arial"/>
        </w:rPr>
        <w:t xml:space="preserve"> gerçekleşmesinde %100 oranında kusurlu olduğu, </w:t>
      </w:r>
    </w:p>
    <w:p w:rsidR="000F1A44" w:rsidRPr="00702A2A" w:rsidRDefault="00702A2A" w:rsidP="00702A2A">
      <w:pPr>
        <w:pStyle w:val="ListeParagraf"/>
        <w:numPr>
          <w:ilvl w:val="0"/>
          <w:numId w:val="3"/>
        </w:numPr>
        <w:jc w:val="both"/>
        <w:rPr>
          <w:rFonts w:ascii="Arial" w:hAnsi="Arial" w:cs="Arial"/>
          <w:b/>
        </w:rPr>
      </w:pPr>
      <w:r>
        <w:rPr>
          <w:rFonts w:ascii="Arial" w:hAnsi="Arial" w:cs="Arial"/>
        </w:rPr>
        <w:t xml:space="preserve">Mahkemece kusura ilişkin aldırılan 3’lü Bilirkişi Heyetinin </w:t>
      </w:r>
      <w:r w:rsidR="009C71E1">
        <w:rPr>
          <w:rFonts w:ascii="Arial" w:hAnsi="Arial" w:cs="Arial"/>
        </w:rPr>
        <w:t>06</w:t>
      </w:r>
      <w:r>
        <w:rPr>
          <w:rFonts w:ascii="Arial" w:hAnsi="Arial" w:cs="Arial"/>
        </w:rPr>
        <w:t>.</w:t>
      </w:r>
      <w:r w:rsidR="009C71E1">
        <w:rPr>
          <w:rFonts w:ascii="Arial" w:hAnsi="Arial" w:cs="Arial"/>
        </w:rPr>
        <w:t>01</w:t>
      </w:r>
      <w:r>
        <w:rPr>
          <w:rFonts w:ascii="Arial" w:hAnsi="Arial" w:cs="Arial"/>
        </w:rPr>
        <w:t>.</w:t>
      </w:r>
      <w:r w:rsidR="009C71E1">
        <w:rPr>
          <w:rFonts w:ascii="Arial" w:hAnsi="Arial" w:cs="Arial"/>
        </w:rPr>
        <w:t xml:space="preserve">2020 </w:t>
      </w:r>
      <w:r>
        <w:rPr>
          <w:rFonts w:ascii="Arial" w:hAnsi="Arial" w:cs="Arial"/>
        </w:rPr>
        <w:t>Tarihli raporunda; davalı işveren</w:t>
      </w:r>
      <w:r w:rsidR="009C71E1">
        <w:rPr>
          <w:rFonts w:ascii="Arial" w:hAnsi="Arial" w:cs="Arial"/>
        </w:rPr>
        <w:t xml:space="preserve"> </w:t>
      </w:r>
      <w:r w:rsidR="00DD43E2">
        <w:rPr>
          <w:rFonts w:ascii="Arial" w:hAnsi="Arial" w:cs="Arial"/>
        </w:rPr>
        <w:t xml:space="preserve">……………. </w:t>
      </w:r>
      <w:r w:rsidR="009C71E1">
        <w:rPr>
          <w:rFonts w:ascii="Arial" w:hAnsi="Arial" w:cs="Arial"/>
        </w:rPr>
        <w:t xml:space="preserve">Tic. Ltd. Şti.’nin </w:t>
      </w:r>
      <w:r>
        <w:rPr>
          <w:rFonts w:ascii="Arial" w:hAnsi="Arial" w:cs="Arial"/>
        </w:rPr>
        <w:t>iş kazasının oluşumunda %</w:t>
      </w:r>
      <w:r w:rsidR="009C71E1">
        <w:rPr>
          <w:rFonts w:ascii="Arial" w:hAnsi="Arial" w:cs="Arial"/>
        </w:rPr>
        <w:t>40</w:t>
      </w:r>
      <w:r>
        <w:rPr>
          <w:rFonts w:ascii="Arial" w:hAnsi="Arial" w:cs="Arial"/>
        </w:rPr>
        <w:t>,</w:t>
      </w:r>
      <w:r w:rsidR="00124B68">
        <w:rPr>
          <w:rFonts w:ascii="Arial" w:hAnsi="Arial" w:cs="Arial"/>
        </w:rPr>
        <w:t xml:space="preserve"> </w:t>
      </w:r>
      <w:r w:rsidR="00DD43E2">
        <w:rPr>
          <w:rFonts w:ascii="Arial" w:hAnsi="Arial" w:cs="Arial"/>
        </w:rPr>
        <w:t>………</w:t>
      </w:r>
      <w:proofErr w:type="gramStart"/>
      <w:r w:rsidR="00DD43E2">
        <w:rPr>
          <w:rFonts w:ascii="Arial" w:hAnsi="Arial" w:cs="Arial"/>
        </w:rPr>
        <w:t>…….</w:t>
      </w:r>
      <w:proofErr w:type="gramEnd"/>
      <w:r w:rsidR="00DD43E2">
        <w:rPr>
          <w:rFonts w:ascii="Arial" w:hAnsi="Arial" w:cs="Arial"/>
        </w:rPr>
        <w:t xml:space="preserve">. </w:t>
      </w:r>
      <w:r w:rsidR="00124B68">
        <w:rPr>
          <w:rFonts w:ascii="Arial" w:hAnsi="Arial" w:cs="Arial"/>
        </w:rPr>
        <w:t xml:space="preserve">Plakalı araç sürücüsü </w:t>
      </w:r>
      <w:r w:rsidR="00DD43E2">
        <w:rPr>
          <w:rFonts w:ascii="Arial" w:hAnsi="Arial" w:cs="Arial"/>
        </w:rPr>
        <w:t xml:space="preserve">……………. </w:t>
      </w:r>
      <w:proofErr w:type="gramStart"/>
      <w:r w:rsidR="00124B68">
        <w:rPr>
          <w:rFonts w:ascii="Arial" w:hAnsi="Arial" w:cs="Arial"/>
        </w:rPr>
        <w:t>ise</w:t>
      </w:r>
      <w:proofErr w:type="gramEnd"/>
      <w:r w:rsidR="00124B68">
        <w:rPr>
          <w:rFonts w:ascii="Arial" w:hAnsi="Arial" w:cs="Arial"/>
        </w:rPr>
        <w:t xml:space="preserve"> %60 oranında kusurlu olduğu, </w:t>
      </w:r>
      <w:r>
        <w:rPr>
          <w:rFonts w:ascii="Arial" w:hAnsi="Arial" w:cs="Arial"/>
        </w:rPr>
        <w:t>müteveffa</w:t>
      </w:r>
      <w:r w:rsidR="00124B68">
        <w:rPr>
          <w:rFonts w:ascii="Arial" w:hAnsi="Arial" w:cs="Arial"/>
        </w:rPr>
        <w:t>nın ise kusurunun bulunmadığı tespit edilmiştir.</w:t>
      </w:r>
      <w:r>
        <w:rPr>
          <w:rFonts w:ascii="Arial" w:hAnsi="Arial" w:cs="Arial"/>
        </w:rPr>
        <w:t xml:space="preserve"> </w:t>
      </w:r>
    </w:p>
    <w:p w:rsidR="00702A2A" w:rsidRDefault="00702A2A" w:rsidP="00702A2A">
      <w:pPr>
        <w:pStyle w:val="ListeParagraf"/>
        <w:jc w:val="both"/>
        <w:rPr>
          <w:rFonts w:ascii="Arial" w:hAnsi="Arial" w:cs="Arial"/>
          <w:b/>
        </w:rPr>
      </w:pPr>
    </w:p>
    <w:p w:rsidR="00DD43E2" w:rsidRPr="000F1A44" w:rsidRDefault="00DD43E2" w:rsidP="00702A2A">
      <w:pPr>
        <w:pStyle w:val="ListeParagraf"/>
        <w:jc w:val="both"/>
        <w:rPr>
          <w:rFonts w:ascii="Arial" w:hAnsi="Arial" w:cs="Arial"/>
          <w:b/>
        </w:rPr>
      </w:pPr>
    </w:p>
    <w:p w:rsidR="00ED1D87" w:rsidRPr="006114C7" w:rsidRDefault="00214062" w:rsidP="0089591E">
      <w:pPr>
        <w:pStyle w:val="ListeParagraf"/>
        <w:shd w:val="clear" w:color="auto" w:fill="92D050"/>
        <w:ind w:left="0"/>
        <w:jc w:val="center"/>
        <w:rPr>
          <w:rFonts w:ascii="Arial" w:hAnsi="Arial" w:cs="Arial"/>
          <w:b/>
        </w:rPr>
      </w:pPr>
      <w:r w:rsidRPr="006114C7">
        <w:rPr>
          <w:rFonts w:ascii="Arial" w:hAnsi="Arial" w:cs="Arial"/>
          <w:b/>
        </w:rPr>
        <w:t>DEĞERLENDİRME:</w:t>
      </w:r>
    </w:p>
    <w:p w:rsidR="00DD43E2" w:rsidRDefault="00ED1D87" w:rsidP="003D1B96">
      <w:pPr>
        <w:jc w:val="both"/>
        <w:rPr>
          <w:rFonts w:ascii="Arial" w:hAnsi="Arial" w:cs="Arial"/>
          <w:b/>
        </w:rPr>
      </w:pPr>
      <w:r>
        <w:rPr>
          <w:rFonts w:ascii="Arial" w:hAnsi="Arial" w:cs="Arial"/>
          <w:b/>
        </w:rPr>
        <w:tab/>
      </w:r>
      <w:r>
        <w:rPr>
          <w:rFonts w:ascii="Arial" w:hAnsi="Arial" w:cs="Arial"/>
          <w:b/>
        </w:rPr>
        <w:tab/>
      </w:r>
    </w:p>
    <w:p w:rsidR="000631A9" w:rsidRDefault="00DD43E2" w:rsidP="003D1B96">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214062">
        <w:rPr>
          <w:rFonts w:ascii="Arial" w:hAnsi="Arial" w:cs="Arial"/>
        </w:rPr>
        <w:t xml:space="preserve">Kaza </w:t>
      </w:r>
      <w:r w:rsidR="00CA7BFC">
        <w:rPr>
          <w:rFonts w:ascii="Arial" w:hAnsi="Arial" w:cs="Arial"/>
        </w:rPr>
        <w:t>25</w:t>
      </w:r>
      <w:r w:rsidR="001F19F5">
        <w:rPr>
          <w:rFonts w:ascii="Arial" w:hAnsi="Arial" w:cs="Arial"/>
        </w:rPr>
        <w:t>.</w:t>
      </w:r>
      <w:r w:rsidR="00CA7BFC">
        <w:rPr>
          <w:rFonts w:ascii="Arial" w:hAnsi="Arial" w:cs="Arial"/>
        </w:rPr>
        <w:t>08</w:t>
      </w:r>
      <w:r w:rsidR="001F19F5">
        <w:rPr>
          <w:rFonts w:ascii="Arial" w:hAnsi="Arial" w:cs="Arial"/>
        </w:rPr>
        <w:t>.</w:t>
      </w:r>
      <w:r w:rsidR="00CA7BFC">
        <w:rPr>
          <w:rFonts w:ascii="Arial" w:hAnsi="Arial" w:cs="Arial"/>
        </w:rPr>
        <w:t xml:space="preserve">2016 </w:t>
      </w:r>
      <w:r w:rsidR="00214062">
        <w:rPr>
          <w:rFonts w:ascii="Arial" w:hAnsi="Arial" w:cs="Arial"/>
        </w:rPr>
        <w:t>Tarihinde gerçekleş</w:t>
      </w:r>
      <w:r w:rsidR="006114C7">
        <w:rPr>
          <w:rFonts w:ascii="Arial" w:hAnsi="Arial" w:cs="Arial"/>
        </w:rPr>
        <w:t>miştir. B</w:t>
      </w:r>
      <w:r w:rsidR="00214062">
        <w:rPr>
          <w:rFonts w:ascii="Arial" w:hAnsi="Arial" w:cs="Arial"/>
        </w:rPr>
        <w:t>u nedenle 5510 Sayılı yasa kapsamında</w:t>
      </w:r>
      <w:r w:rsidR="000631A9">
        <w:rPr>
          <w:rFonts w:ascii="Arial" w:hAnsi="Arial" w:cs="Arial"/>
        </w:rPr>
        <w:t xml:space="preserve">dır. </w:t>
      </w:r>
      <w:r w:rsidR="00214062">
        <w:rPr>
          <w:rFonts w:ascii="Arial" w:hAnsi="Arial" w:cs="Arial"/>
        </w:rPr>
        <w:t xml:space="preserve">5510 Sayılı yasanın 21. Maddesinde; </w:t>
      </w:r>
      <w:r w:rsidR="00214062" w:rsidRPr="008E2474">
        <w:rPr>
          <w:rFonts w:ascii="Arial" w:hAnsi="Arial" w:cs="Arial"/>
          <w:i/>
        </w:rPr>
        <w:t>“</w:t>
      </w:r>
      <w:r w:rsidR="00214062" w:rsidRPr="008E2474">
        <w:rPr>
          <w:rFonts w:ascii="Arial" w:hAnsi="Arial" w:cs="Arial"/>
          <w:i/>
          <w:color w:val="000000"/>
        </w:rPr>
        <w:t xml:space="preserve">İş kazası ve meslek hastalığı, işverenin kastı veya sigortalıların sağlığını koruma ve iş güvenliği mevzuatına aykırı bir </w:t>
      </w:r>
      <w:r w:rsidR="00214062" w:rsidRPr="008E2474">
        <w:rPr>
          <w:rFonts w:ascii="Arial" w:hAnsi="Arial" w:cs="Arial"/>
          <w:i/>
          <w:color w:val="000000"/>
        </w:rPr>
        <w:lastRenderedPageBreak/>
        <w:t xml:space="preserve">hareketi sonucu meydana gelmişse, Kurumca sigortalıya veya hak sahiplerine bu Kanun gereğince yapılan veya ileride yapılması gereken ödemeler ile bağlanan gelirin başladığı tarihteki ilk peşin sermaye değeri toplamı, </w:t>
      </w:r>
      <w:r w:rsidR="00214062" w:rsidRPr="00214062">
        <w:rPr>
          <w:rFonts w:ascii="Arial" w:hAnsi="Arial" w:cs="Arial"/>
          <w:b/>
          <w:i/>
          <w:color w:val="000000"/>
        </w:rPr>
        <w:t>sigortalı veya hak sahiplerinin işverenden isteyebilecekleri tutarlarla sınırlı olmak üzere,</w:t>
      </w:r>
      <w:r w:rsidR="00214062" w:rsidRPr="008E2474">
        <w:rPr>
          <w:rFonts w:ascii="Arial" w:hAnsi="Arial" w:cs="Arial"/>
          <w:i/>
          <w:color w:val="000000"/>
        </w:rPr>
        <w:t xml:space="preserve"> Kurumca işverene ödettirilir.”</w:t>
      </w:r>
      <w:r w:rsidR="000F1A44">
        <w:rPr>
          <w:rFonts w:ascii="Arial" w:hAnsi="Arial" w:cs="Arial"/>
          <w:i/>
          <w:color w:val="000000"/>
        </w:rPr>
        <w:t xml:space="preserve"> </w:t>
      </w:r>
      <w:r w:rsidR="000631A9">
        <w:rPr>
          <w:rFonts w:ascii="Arial" w:hAnsi="Arial" w:cs="Arial"/>
        </w:rPr>
        <w:t xml:space="preserve">Denilmektedir. </w:t>
      </w:r>
    </w:p>
    <w:p w:rsidR="00C2118D" w:rsidRDefault="000631A9" w:rsidP="00C2118D">
      <w:pPr>
        <w:jc w:val="both"/>
        <w:rPr>
          <w:rFonts w:ascii="Arial" w:hAnsi="Arial" w:cs="Arial"/>
        </w:rPr>
      </w:pPr>
      <w:r>
        <w:rPr>
          <w:rFonts w:ascii="Arial" w:hAnsi="Arial" w:cs="Arial"/>
        </w:rPr>
        <w:tab/>
      </w:r>
      <w:r>
        <w:rPr>
          <w:rFonts w:ascii="Arial" w:hAnsi="Arial" w:cs="Arial"/>
        </w:rPr>
        <w:tab/>
      </w:r>
      <w:r w:rsidR="00214062">
        <w:rPr>
          <w:rFonts w:ascii="Arial" w:hAnsi="Arial" w:cs="Arial"/>
        </w:rPr>
        <w:t>Bu düzenleme ile iş kazası ve meslek hastalığı sonucu sigortalının sürekli iş gö</w:t>
      </w:r>
      <w:r w:rsidR="00E71B7D">
        <w:rPr>
          <w:rFonts w:ascii="Arial" w:hAnsi="Arial" w:cs="Arial"/>
        </w:rPr>
        <w:t xml:space="preserve">remezlik durumuna girmesi veya </w:t>
      </w:r>
      <w:r w:rsidR="00214062">
        <w:rPr>
          <w:rFonts w:ascii="Arial" w:hAnsi="Arial" w:cs="Arial"/>
        </w:rPr>
        <w:t>ölmesi halinde kurumca sigortalı veya hak</w:t>
      </w:r>
      <w:r w:rsidR="00E71B7D">
        <w:rPr>
          <w:rFonts w:ascii="Arial" w:hAnsi="Arial" w:cs="Arial"/>
        </w:rPr>
        <w:t xml:space="preserve"> sahiplerine yapılan veya ileri</w:t>
      </w:r>
      <w:r w:rsidR="00214062">
        <w:rPr>
          <w:rFonts w:ascii="Arial" w:hAnsi="Arial" w:cs="Arial"/>
        </w:rPr>
        <w:t>de yapılm</w:t>
      </w:r>
      <w:r w:rsidR="00E71B7D">
        <w:rPr>
          <w:rFonts w:ascii="Arial" w:hAnsi="Arial" w:cs="Arial"/>
        </w:rPr>
        <w:t>ası gereken ödemeler ile bağlan</w:t>
      </w:r>
      <w:r w:rsidR="00214062">
        <w:rPr>
          <w:rFonts w:ascii="Arial" w:hAnsi="Arial" w:cs="Arial"/>
        </w:rPr>
        <w:t>an gelirle</w:t>
      </w:r>
      <w:r w:rsidR="00E71B7D">
        <w:rPr>
          <w:rFonts w:ascii="Arial" w:hAnsi="Arial" w:cs="Arial"/>
        </w:rPr>
        <w:t>r</w:t>
      </w:r>
      <w:r w:rsidR="00214062">
        <w:rPr>
          <w:rFonts w:ascii="Arial" w:hAnsi="Arial" w:cs="Arial"/>
        </w:rPr>
        <w:t>in başladığ</w:t>
      </w:r>
      <w:r w:rsidR="00E71B7D">
        <w:rPr>
          <w:rFonts w:ascii="Arial" w:hAnsi="Arial" w:cs="Arial"/>
        </w:rPr>
        <w:t>ı</w:t>
      </w:r>
      <w:r w:rsidR="00214062">
        <w:rPr>
          <w:rFonts w:ascii="Arial" w:hAnsi="Arial" w:cs="Arial"/>
        </w:rPr>
        <w:t xml:space="preserve"> tarihteki ilk peşin sermaye değeri toplamının sigortalı veya hak sahiplerinin işverend</w:t>
      </w:r>
      <w:r w:rsidR="00E71B7D">
        <w:rPr>
          <w:rFonts w:ascii="Arial" w:hAnsi="Arial" w:cs="Arial"/>
        </w:rPr>
        <w:t>en</w:t>
      </w:r>
      <w:r w:rsidR="00214062">
        <w:rPr>
          <w:rFonts w:ascii="Arial" w:hAnsi="Arial" w:cs="Arial"/>
        </w:rPr>
        <w:t xml:space="preserve"> isteyebilecekleri miktarlarla sınırlı olarak kurumca işveren ödettir</w:t>
      </w:r>
      <w:r w:rsidR="00E71B7D">
        <w:rPr>
          <w:rFonts w:ascii="Arial" w:hAnsi="Arial" w:cs="Arial"/>
        </w:rPr>
        <w:t>ilec</w:t>
      </w:r>
      <w:r w:rsidR="00214062">
        <w:rPr>
          <w:rFonts w:ascii="Arial" w:hAnsi="Arial" w:cs="Arial"/>
        </w:rPr>
        <w:t>eği belirtilmiştir. 21. Madde ile sigortalı ve hak sahiplerinin gerçek zararlarının belirlenmesi</w:t>
      </w:r>
      <w:r w:rsidR="00E71B7D">
        <w:rPr>
          <w:rFonts w:ascii="Arial" w:hAnsi="Arial" w:cs="Arial"/>
        </w:rPr>
        <w:t xml:space="preserve"> için</w:t>
      </w:r>
      <w:r w:rsidR="000F1A44">
        <w:rPr>
          <w:rFonts w:ascii="Arial" w:hAnsi="Arial" w:cs="Arial"/>
        </w:rPr>
        <w:t xml:space="preserve"> </w:t>
      </w:r>
      <w:r w:rsidR="00214062" w:rsidRPr="003D1B96">
        <w:rPr>
          <w:rFonts w:ascii="Arial" w:hAnsi="Arial" w:cs="Arial"/>
          <w:u w:val="single"/>
        </w:rPr>
        <w:t>iç ve dış tavan hesabı yapılacağı</w:t>
      </w:r>
      <w:r w:rsidR="00214062">
        <w:rPr>
          <w:rFonts w:ascii="Arial" w:hAnsi="Arial" w:cs="Arial"/>
        </w:rPr>
        <w:t>, yapı</w:t>
      </w:r>
      <w:r w:rsidR="00E71B7D">
        <w:rPr>
          <w:rFonts w:ascii="Arial" w:hAnsi="Arial" w:cs="Arial"/>
        </w:rPr>
        <w:t>lacak hesaplamada sig</w:t>
      </w:r>
      <w:r w:rsidR="00214062">
        <w:rPr>
          <w:rFonts w:ascii="Arial" w:hAnsi="Arial" w:cs="Arial"/>
        </w:rPr>
        <w:t>ortalı veya hak sahiplerinin hesaplanan gerçek zararl</w:t>
      </w:r>
      <w:r w:rsidR="00E71B7D">
        <w:rPr>
          <w:rFonts w:ascii="Arial" w:hAnsi="Arial" w:cs="Arial"/>
        </w:rPr>
        <w:t>a</w:t>
      </w:r>
      <w:r w:rsidR="00214062">
        <w:rPr>
          <w:rFonts w:ascii="Arial" w:hAnsi="Arial" w:cs="Arial"/>
        </w:rPr>
        <w:t>rının kurumun ba</w:t>
      </w:r>
      <w:r w:rsidR="00E71B7D">
        <w:rPr>
          <w:rFonts w:ascii="Arial" w:hAnsi="Arial" w:cs="Arial"/>
        </w:rPr>
        <w:t>ğladığı ilk peşin değerli gelird</w:t>
      </w:r>
      <w:r w:rsidR="00214062">
        <w:rPr>
          <w:rFonts w:ascii="Arial" w:hAnsi="Arial" w:cs="Arial"/>
        </w:rPr>
        <w:t>en fazla olması halinde kurumun bağladığı ilk peşin değerin tazmin sorumlularının kusurlarına isabet eden kısmının kurum zararı olarak alınacağı, sigor</w:t>
      </w:r>
      <w:r w:rsidR="00E71B7D">
        <w:rPr>
          <w:rFonts w:ascii="Arial" w:hAnsi="Arial" w:cs="Arial"/>
        </w:rPr>
        <w:t>t</w:t>
      </w:r>
      <w:r w:rsidR="00214062">
        <w:rPr>
          <w:rFonts w:ascii="Arial" w:hAnsi="Arial" w:cs="Arial"/>
        </w:rPr>
        <w:t>alı veya hak sahiplerinin hesaplanan gerçek zararlarının kurumca bağlanan ilk pe</w:t>
      </w:r>
      <w:r w:rsidR="00E71B7D">
        <w:rPr>
          <w:rFonts w:ascii="Arial" w:hAnsi="Arial" w:cs="Arial"/>
        </w:rPr>
        <w:t>ş</w:t>
      </w:r>
      <w:r w:rsidR="00214062">
        <w:rPr>
          <w:rFonts w:ascii="Arial" w:hAnsi="Arial" w:cs="Arial"/>
        </w:rPr>
        <w:t>in değerli gelirle</w:t>
      </w:r>
      <w:r w:rsidR="00E71B7D">
        <w:rPr>
          <w:rFonts w:ascii="Arial" w:hAnsi="Arial" w:cs="Arial"/>
        </w:rPr>
        <w:t>r</w:t>
      </w:r>
      <w:r w:rsidR="00214062">
        <w:rPr>
          <w:rFonts w:ascii="Arial" w:hAnsi="Arial" w:cs="Arial"/>
        </w:rPr>
        <w:t xml:space="preserve">den az olması halinde hesaplanan gerçek zararların tazmin sorumlularının kusurlarına isabet </w:t>
      </w:r>
      <w:r w:rsidR="00E71B7D">
        <w:rPr>
          <w:rFonts w:ascii="Arial" w:hAnsi="Arial" w:cs="Arial"/>
        </w:rPr>
        <w:t>e</w:t>
      </w:r>
      <w:r w:rsidR="00214062">
        <w:rPr>
          <w:rFonts w:ascii="Arial" w:hAnsi="Arial" w:cs="Arial"/>
        </w:rPr>
        <w:t xml:space="preserve">den kısmının kurum zararı olarak alınacağı </w:t>
      </w:r>
      <w:r w:rsidR="00214062" w:rsidRPr="003D1B96">
        <w:rPr>
          <w:rFonts w:ascii="Arial" w:hAnsi="Arial" w:cs="Arial"/>
        </w:rPr>
        <w:t xml:space="preserve">öngörülmüştür. </w:t>
      </w:r>
    </w:p>
    <w:p w:rsidR="001703F8" w:rsidRDefault="00C2118D" w:rsidP="001F19F5">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797482">
        <w:rPr>
          <w:rFonts w:ascii="Arial" w:hAnsi="Arial" w:cs="Arial"/>
        </w:rPr>
        <w:t xml:space="preserve">Yargıtay 10. </w:t>
      </w:r>
      <w:proofErr w:type="spellStart"/>
      <w:r w:rsidR="00797482">
        <w:rPr>
          <w:rFonts w:ascii="Arial" w:hAnsi="Arial" w:cs="Arial"/>
        </w:rPr>
        <w:t>HD’nin</w:t>
      </w:r>
      <w:proofErr w:type="spellEnd"/>
      <w:r w:rsidR="00797482">
        <w:rPr>
          <w:rFonts w:ascii="Arial" w:hAnsi="Arial" w:cs="Arial"/>
        </w:rPr>
        <w:t xml:space="preserve"> yerleşik uygulamasına göre </w:t>
      </w:r>
      <w:r w:rsidR="001703F8">
        <w:rPr>
          <w:rFonts w:ascii="Arial" w:hAnsi="Arial" w:cs="Arial"/>
        </w:rPr>
        <w:t xml:space="preserve">rücu alacağından sorumluluk belirlenirken gelirin başladığı tarihteki ilk peşin sermaye değeri ile yapılacak hesap ile ortaya çıkacak olan gerçek zarar karşılaştırılması yapılıp en düşük olan tutara göre rücu edilebilir rakam tespiti yapılması gerekmektedir. </w:t>
      </w:r>
      <w:r w:rsidR="00F3572A">
        <w:rPr>
          <w:rFonts w:ascii="Arial" w:hAnsi="Arial" w:cs="Arial"/>
        </w:rPr>
        <w:t>Bu bağlamda;</w:t>
      </w:r>
    </w:p>
    <w:p w:rsidR="00F3572A" w:rsidRDefault="00F3572A" w:rsidP="00F3572A">
      <w:pPr>
        <w:pStyle w:val="AralkYok"/>
        <w:numPr>
          <w:ilvl w:val="0"/>
          <w:numId w:val="5"/>
        </w:numPr>
        <w:jc w:val="both"/>
        <w:rPr>
          <w:rFonts w:ascii="Arial" w:hAnsi="Arial" w:cs="Arial"/>
          <w:b/>
        </w:rPr>
      </w:pPr>
      <w:r w:rsidRPr="00D40F34">
        <w:rPr>
          <w:rFonts w:ascii="Arial" w:hAnsi="Arial" w:cs="Arial"/>
          <w:b/>
        </w:rPr>
        <w:t>Bakiye ömür tespitinde TRH 2010 Erkek/Kadın Tablosu dikkate alınmaktadır.</w:t>
      </w:r>
    </w:p>
    <w:p w:rsidR="00D878F6" w:rsidRPr="00D40F34" w:rsidRDefault="00D878F6" w:rsidP="00D878F6">
      <w:pPr>
        <w:pStyle w:val="AralkYok"/>
        <w:ind w:left="720"/>
        <w:jc w:val="both"/>
        <w:rPr>
          <w:rFonts w:ascii="Arial" w:hAnsi="Arial" w:cs="Arial"/>
          <w:b/>
        </w:rPr>
      </w:pPr>
    </w:p>
    <w:p w:rsidR="00F3572A" w:rsidRDefault="00F3572A" w:rsidP="00F3572A">
      <w:pPr>
        <w:pStyle w:val="AralkYok"/>
        <w:numPr>
          <w:ilvl w:val="0"/>
          <w:numId w:val="5"/>
        </w:numPr>
        <w:jc w:val="both"/>
        <w:rPr>
          <w:rFonts w:ascii="Arial" w:hAnsi="Arial" w:cs="Arial"/>
          <w:b/>
        </w:rPr>
      </w:pPr>
      <w:r w:rsidRPr="00D40F34">
        <w:rPr>
          <w:rFonts w:ascii="Arial" w:hAnsi="Arial" w:cs="Arial"/>
          <w:b/>
        </w:rPr>
        <w:t xml:space="preserve">İş kazalarından kaynaklı rücu davalarında </w:t>
      </w:r>
      <w:proofErr w:type="spellStart"/>
      <w:r w:rsidRPr="00D40F34">
        <w:rPr>
          <w:rFonts w:ascii="Arial" w:hAnsi="Arial" w:cs="Arial"/>
          <w:b/>
        </w:rPr>
        <w:t>iskonto</w:t>
      </w:r>
      <w:proofErr w:type="spellEnd"/>
      <w:r w:rsidRPr="00D40F34">
        <w:rPr>
          <w:rFonts w:ascii="Arial" w:hAnsi="Arial" w:cs="Arial"/>
          <w:b/>
        </w:rPr>
        <w:t xml:space="preserve"> oranı %5 olarak esas alınmaktadır. </w:t>
      </w:r>
    </w:p>
    <w:p w:rsidR="00D878F6" w:rsidRPr="00D40F34" w:rsidRDefault="00D878F6" w:rsidP="00D878F6">
      <w:pPr>
        <w:pStyle w:val="AralkYok"/>
        <w:jc w:val="both"/>
        <w:rPr>
          <w:rFonts w:ascii="Arial" w:hAnsi="Arial" w:cs="Arial"/>
          <w:b/>
        </w:rPr>
      </w:pPr>
    </w:p>
    <w:p w:rsidR="00F3572A" w:rsidRDefault="00F3572A" w:rsidP="00F3572A">
      <w:pPr>
        <w:pStyle w:val="AralkYok"/>
        <w:numPr>
          <w:ilvl w:val="0"/>
          <w:numId w:val="5"/>
        </w:numPr>
        <w:jc w:val="both"/>
        <w:rPr>
          <w:rFonts w:ascii="Arial" w:hAnsi="Arial" w:cs="Arial"/>
          <w:b/>
        </w:rPr>
      </w:pPr>
      <w:r w:rsidRPr="00D40F34">
        <w:rPr>
          <w:rFonts w:ascii="Arial" w:hAnsi="Arial" w:cs="Arial"/>
          <w:b/>
        </w:rPr>
        <w:t xml:space="preserve">5510 Sayılı yasanın 19 ve 34. Maddelerine göre desteğin gelirinin %70’i dağıtıma esas alınmaktadır. Bu oranın %75’i eşe, çocuk var ise %50’si eşe kalanı çocuklara, </w:t>
      </w:r>
      <w:r w:rsidR="00B70463" w:rsidRPr="00D40F34">
        <w:rPr>
          <w:rFonts w:ascii="Arial" w:hAnsi="Arial" w:cs="Arial"/>
          <w:b/>
        </w:rPr>
        <w:t xml:space="preserve">ana babaya ise %25 oranında destek payı ayrılmaktadır. </w:t>
      </w:r>
    </w:p>
    <w:p w:rsidR="000F1A44" w:rsidRPr="00D40F34" w:rsidRDefault="000F1A44" w:rsidP="000F1A44">
      <w:pPr>
        <w:pStyle w:val="AralkYok"/>
        <w:jc w:val="both"/>
        <w:rPr>
          <w:rFonts w:ascii="Arial" w:hAnsi="Arial" w:cs="Arial"/>
          <w:b/>
        </w:rPr>
      </w:pPr>
    </w:p>
    <w:p w:rsidR="000564B7" w:rsidRDefault="006F25D1" w:rsidP="00B70463">
      <w:pPr>
        <w:pStyle w:val="AralkYok"/>
        <w:ind w:left="720"/>
        <w:jc w:val="both"/>
        <w:rPr>
          <w:rFonts w:ascii="Arial" w:hAnsi="Arial" w:cs="Arial"/>
          <w:b/>
        </w:rPr>
      </w:pPr>
      <w:r>
        <w:rPr>
          <w:rFonts w:ascii="Arial" w:hAnsi="Arial" w:cs="Arial"/>
          <w:b/>
        </w:rPr>
        <w:t xml:space="preserve">SGK kayıtlarından müteveffanın </w:t>
      </w:r>
      <w:r w:rsidR="00CA7BFC">
        <w:rPr>
          <w:rFonts w:ascii="Arial" w:hAnsi="Arial" w:cs="Arial"/>
          <w:b/>
        </w:rPr>
        <w:t xml:space="preserve">eşi ve çocuğuna gelir bağlandığı </w:t>
      </w:r>
      <w:r>
        <w:rPr>
          <w:rFonts w:ascii="Arial" w:hAnsi="Arial" w:cs="Arial"/>
          <w:b/>
        </w:rPr>
        <w:t xml:space="preserve">görülmektedir. </w:t>
      </w:r>
      <w:r w:rsidR="00B70463" w:rsidRPr="00D40F34">
        <w:rPr>
          <w:rFonts w:ascii="Arial" w:hAnsi="Arial" w:cs="Arial"/>
          <w:b/>
        </w:rPr>
        <w:t xml:space="preserve">Yukarıda açıklanan temel ilkeler gözetilerek müteveffanın </w:t>
      </w:r>
      <w:r>
        <w:rPr>
          <w:rFonts w:ascii="Arial" w:hAnsi="Arial" w:cs="Arial"/>
          <w:b/>
        </w:rPr>
        <w:t xml:space="preserve">gelirinin %70’i üzerinden destek gören </w:t>
      </w:r>
      <w:r w:rsidR="00CA7BFC">
        <w:rPr>
          <w:rFonts w:ascii="Arial" w:hAnsi="Arial" w:cs="Arial"/>
          <w:b/>
        </w:rPr>
        <w:t>eşine</w:t>
      </w:r>
      <w:r w:rsidR="002444A6">
        <w:rPr>
          <w:rFonts w:ascii="Arial" w:hAnsi="Arial" w:cs="Arial"/>
          <w:b/>
        </w:rPr>
        <w:t xml:space="preserve"> </w:t>
      </w:r>
      <w:r w:rsidR="00CA7BFC">
        <w:rPr>
          <w:rFonts w:ascii="Arial" w:hAnsi="Arial" w:cs="Arial"/>
          <w:b/>
        </w:rPr>
        <w:t xml:space="preserve">gelirinin yarısını, çocuğuna da kalanın yarısını </w:t>
      </w:r>
      <w:r>
        <w:rPr>
          <w:rFonts w:ascii="Arial" w:hAnsi="Arial" w:cs="Arial"/>
          <w:b/>
        </w:rPr>
        <w:t>ayıracağı</w:t>
      </w:r>
      <w:r w:rsidR="00CA7BFC">
        <w:rPr>
          <w:rFonts w:ascii="Arial" w:hAnsi="Arial" w:cs="Arial"/>
          <w:b/>
        </w:rPr>
        <w:t xml:space="preserve"> </w:t>
      </w:r>
      <w:r>
        <w:rPr>
          <w:rFonts w:ascii="Arial" w:hAnsi="Arial" w:cs="Arial"/>
          <w:b/>
        </w:rPr>
        <w:t xml:space="preserve">var sayılarak hesaplama yapılacaktır. </w:t>
      </w:r>
    </w:p>
    <w:p w:rsidR="000564B7" w:rsidRDefault="000564B7" w:rsidP="00B70463">
      <w:pPr>
        <w:pStyle w:val="AralkYok"/>
        <w:ind w:left="720"/>
        <w:jc w:val="both"/>
        <w:rPr>
          <w:rFonts w:ascii="Arial" w:hAnsi="Arial" w:cs="Arial"/>
          <w:b/>
        </w:rPr>
      </w:pPr>
    </w:p>
    <w:p w:rsidR="000564B7" w:rsidRDefault="000564B7" w:rsidP="00B70463">
      <w:pPr>
        <w:pStyle w:val="AralkYok"/>
        <w:ind w:left="720"/>
        <w:jc w:val="both"/>
        <w:rPr>
          <w:rFonts w:ascii="Arial" w:hAnsi="Arial" w:cs="Arial"/>
          <w:b/>
        </w:rPr>
      </w:pPr>
      <w:r>
        <w:rPr>
          <w:rFonts w:ascii="Arial" w:hAnsi="Arial" w:cs="Arial"/>
          <w:b/>
        </w:rPr>
        <w:t xml:space="preserve">Dosyadaki SGK kayıtlarına göre davacının kaza tarihindeki aylık geliri </w:t>
      </w:r>
      <w:r w:rsidR="00CA7BFC">
        <w:rPr>
          <w:rFonts w:ascii="Arial" w:hAnsi="Arial" w:cs="Arial"/>
          <w:b/>
        </w:rPr>
        <w:t>1.482,30</w:t>
      </w:r>
      <w:r>
        <w:rPr>
          <w:rFonts w:ascii="Arial" w:hAnsi="Arial" w:cs="Arial"/>
          <w:b/>
        </w:rPr>
        <w:t xml:space="preserve"> TL’dir. Müteveffanın aylık gelirinin kaza tarihindeki asgari ücrete oranı: </w:t>
      </w:r>
      <w:r w:rsidR="00CA7BFC">
        <w:rPr>
          <w:rFonts w:ascii="Arial" w:hAnsi="Arial" w:cs="Arial"/>
          <w:b/>
        </w:rPr>
        <w:t>1.482,30</w:t>
      </w:r>
      <w:r>
        <w:rPr>
          <w:rFonts w:ascii="Arial" w:hAnsi="Arial" w:cs="Arial"/>
          <w:b/>
        </w:rPr>
        <w:t>/</w:t>
      </w:r>
      <w:r w:rsidR="00CA7BFC">
        <w:rPr>
          <w:rFonts w:ascii="Arial" w:hAnsi="Arial" w:cs="Arial"/>
          <w:b/>
        </w:rPr>
        <w:t>1.300,99</w:t>
      </w:r>
      <w:r>
        <w:rPr>
          <w:rFonts w:ascii="Arial" w:hAnsi="Arial" w:cs="Arial"/>
          <w:b/>
        </w:rPr>
        <w:t xml:space="preserve"> = </w:t>
      </w:r>
      <w:r w:rsidR="00CA7BFC">
        <w:rPr>
          <w:rFonts w:ascii="Arial" w:hAnsi="Arial" w:cs="Arial"/>
          <w:b/>
        </w:rPr>
        <w:t>1</w:t>
      </w:r>
      <w:r>
        <w:rPr>
          <w:rFonts w:ascii="Arial" w:hAnsi="Arial" w:cs="Arial"/>
          <w:b/>
        </w:rPr>
        <w:t>,</w:t>
      </w:r>
      <w:r w:rsidR="00CA7BFC">
        <w:rPr>
          <w:rFonts w:ascii="Arial" w:hAnsi="Arial" w:cs="Arial"/>
          <w:b/>
        </w:rPr>
        <w:t xml:space="preserve">139’dur. </w:t>
      </w:r>
      <w:r>
        <w:rPr>
          <w:rFonts w:ascii="Arial" w:hAnsi="Arial" w:cs="Arial"/>
          <w:b/>
        </w:rPr>
        <w:t xml:space="preserve">Bu nedenle müteveffanın geliri bu oran üzerinden güncellenecektir. </w:t>
      </w:r>
    </w:p>
    <w:p w:rsidR="000564B7" w:rsidRDefault="000564B7" w:rsidP="00B70463">
      <w:pPr>
        <w:pStyle w:val="AralkYok"/>
        <w:ind w:left="720"/>
        <w:jc w:val="both"/>
        <w:rPr>
          <w:rFonts w:ascii="Arial" w:hAnsi="Arial" w:cs="Arial"/>
          <w:b/>
        </w:rPr>
      </w:pPr>
    </w:p>
    <w:p w:rsidR="00B70463" w:rsidRPr="00D40F34" w:rsidRDefault="00B70463" w:rsidP="00B70463">
      <w:pPr>
        <w:pStyle w:val="AralkYok"/>
        <w:ind w:left="720"/>
        <w:jc w:val="both"/>
        <w:rPr>
          <w:rFonts w:ascii="Arial" w:hAnsi="Arial" w:cs="Arial"/>
          <w:b/>
        </w:rPr>
      </w:pPr>
      <w:r w:rsidRPr="00D40F34">
        <w:rPr>
          <w:rFonts w:ascii="Arial" w:hAnsi="Arial" w:cs="Arial"/>
          <w:b/>
        </w:rPr>
        <w:t xml:space="preserve">Hesaplamada TRH 2010 Erkek/Kadın tablosu kullanılacaktır. </w:t>
      </w:r>
    </w:p>
    <w:p w:rsidR="00797482" w:rsidRDefault="00797482" w:rsidP="000631A9">
      <w:pPr>
        <w:pStyle w:val="AralkYok"/>
        <w:jc w:val="both"/>
        <w:rPr>
          <w:rFonts w:ascii="Arial" w:hAnsi="Arial" w:cs="Arial"/>
        </w:rPr>
      </w:pPr>
    </w:p>
    <w:p w:rsidR="00DD43E2" w:rsidRDefault="00DD43E2" w:rsidP="000631A9">
      <w:pPr>
        <w:pStyle w:val="AralkYok"/>
        <w:jc w:val="both"/>
        <w:rPr>
          <w:rFonts w:ascii="Arial" w:hAnsi="Arial" w:cs="Arial"/>
        </w:rPr>
      </w:pPr>
    </w:p>
    <w:p w:rsidR="00DD43E2" w:rsidRDefault="00DD43E2" w:rsidP="000631A9">
      <w:pPr>
        <w:pStyle w:val="AralkYok"/>
        <w:jc w:val="both"/>
        <w:rPr>
          <w:rFonts w:ascii="Arial" w:hAnsi="Arial" w:cs="Arial"/>
        </w:rPr>
      </w:pPr>
    </w:p>
    <w:p w:rsidR="0097375E" w:rsidRDefault="0097375E" w:rsidP="000631A9">
      <w:pPr>
        <w:pStyle w:val="AralkYok"/>
        <w:jc w:val="both"/>
        <w:rPr>
          <w:rFonts w:ascii="Arial" w:hAnsi="Arial" w:cs="Arial"/>
        </w:rPr>
      </w:pPr>
    </w:p>
    <w:p w:rsidR="0097375E" w:rsidRDefault="0097375E" w:rsidP="0097375E">
      <w:pPr>
        <w:pStyle w:val="AralkYok"/>
        <w:shd w:val="clear" w:color="auto" w:fill="92D050"/>
        <w:jc w:val="center"/>
        <w:rPr>
          <w:rFonts w:ascii="Arial" w:hAnsi="Arial" w:cs="Arial"/>
          <w:b/>
        </w:rPr>
      </w:pPr>
      <w:r w:rsidRPr="00CA3993">
        <w:rPr>
          <w:rFonts w:ascii="Arial" w:hAnsi="Arial" w:cs="Arial"/>
          <w:b/>
        </w:rPr>
        <w:lastRenderedPageBreak/>
        <w:t>BAKİYE ÖMÜR, DESTEK SÜRESİ:</w:t>
      </w:r>
    </w:p>
    <w:p w:rsidR="0097375E" w:rsidRDefault="0097375E" w:rsidP="0097375E">
      <w:pPr>
        <w:pStyle w:val="AralkYok"/>
        <w:jc w:val="center"/>
        <w:rPr>
          <w:rFonts w:ascii="Arial" w:hAnsi="Arial" w:cs="Arial"/>
          <w:b/>
        </w:rPr>
      </w:pPr>
    </w:p>
    <w:tbl>
      <w:tblPr>
        <w:tblStyle w:val="TabloKlavuzu"/>
        <w:tblW w:w="0" w:type="auto"/>
        <w:tblLook w:val="04A0" w:firstRow="1" w:lastRow="0" w:firstColumn="1" w:lastColumn="0" w:noHBand="0" w:noVBand="1"/>
      </w:tblPr>
      <w:tblGrid>
        <w:gridCol w:w="3025"/>
        <w:gridCol w:w="6187"/>
      </w:tblGrid>
      <w:tr w:rsidR="0097375E" w:rsidRPr="00F2351C" w:rsidTr="00D64C5A">
        <w:tc>
          <w:tcPr>
            <w:tcW w:w="9212" w:type="dxa"/>
            <w:gridSpan w:val="2"/>
            <w:shd w:val="clear" w:color="auto" w:fill="DBE5F1" w:themeFill="accent1" w:themeFillTint="33"/>
          </w:tcPr>
          <w:p w:rsidR="0097375E" w:rsidRPr="00F2351C" w:rsidRDefault="0097375E" w:rsidP="0097375E">
            <w:pPr>
              <w:pStyle w:val="AralkYok"/>
              <w:jc w:val="center"/>
              <w:rPr>
                <w:rFonts w:ascii="Arial" w:hAnsi="Arial" w:cs="Arial"/>
                <w:b/>
              </w:rPr>
            </w:pPr>
            <w:r w:rsidRPr="00F2351C">
              <w:rPr>
                <w:rFonts w:ascii="Arial" w:hAnsi="Arial" w:cs="Arial"/>
                <w:b/>
              </w:rPr>
              <w:t xml:space="preserve">MÜTEVEFFA </w:t>
            </w:r>
            <w:r w:rsidR="00DD43E2">
              <w:rPr>
                <w:rFonts w:ascii="Arial" w:hAnsi="Arial" w:cs="Arial"/>
                <w:b/>
              </w:rPr>
              <w:t xml:space="preserve">………… </w:t>
            </w:r>
            <w:r w:rsidRPr="00F2351C">
              <w:rPr>
                <w:rFonts w:ascii="Arial" w:hAnsi="Arial" w:cs="Arial"/>
                <w:b/>
              </w:rPr>
              <w:t>BAKİYE ÖMRÜ:</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rPr>
            </w:pPr>
            <w:r w:rsidRPr="00F2351C">
              <w:rPr>
                <w:rFonts w:ascii="Arial" w:hAnsi="Arial" w:cs="Arial"/>
                <w:b/>
              </w:rPr>
              <w:t>Doğum Tarihi</w:t>
            </w:r>
          </w:p>
        </w:tc>
        <w:tc>
          <w:tcPr>
            <w:tcW w:w="6187" w:type="dxa"/>
            <w:tcBorders>
              <w:left w:val="single" w:sz="4" w:space="0" w:color="auto"/>
            </w:tcBorders>
            <w:shd w:val="clear" w:color="auto" w:fill="DAEEF3" w:themeFill="accent5" w:themeFillTint="33"/>
          </w:tcPr>
          <w:p w:rsidR="0097375E" w:rsidRPr="00F2351C" w:rsidRDefault="0097375E" w:rsidP="0097375E">
            <w:pPr>
              <w:pStyle w:val="AralkYok"/>
              <w:ind w:left="27"/>
              <w:jc w:val="both"/>
              <w:rPr>
                <w:rFonts w:ascii="Arial" w:hAnsi="Arial" w:cs="Arial"/>
              </w:rPr>
            </w:pPr>
            <w:r>
              <w:rPr>
                <w:rFonts w:ascii="Arial" w:hAnsi="Arial" w:cs="Arial"/>
              </w:rPr>
              <w:t>15</w:t>
            </w:r>
            <w:r w:rsidRPr="00F2351C">
              <w:rPr>
                <w:rFonts w:ascii="Arial" w:hAnsi="Arial" w:cs="Arial"/>
              </w:rPr>
              <w:t>.</w:t>
            </w:r>
            <w:r>
              <w:rPr>
                <w:rFonts w:ascii="Arial" w:hAnsi="Arial" w:cs="Arial"/>
              </w:rPr>
              <w:t>01</w:t>
            </w:r>
            <w:r w:rsidRPr="00F2351C">
              <w:rPr>
                <w:rFonts w:ascii="Arial" w:hAnsi="Arial" w:cs="Arial"/>
              </w:rPr>
              <w:t>.</w:t>
            </w:r>
            <w:r>
              <w:rPr>
                <w:rFonts w:ascii="Arial" w:hAnsi="Arial" w:cs="Arial"/>
              </w:rPr>
              <w:t>1988</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b/>
              </w:rPr>
            </w:pPr>
            <w:r>
              <w:rPr>
                <w:rFonts w:ascii="Arial" w:hAnsi="Arial" w:cs="Arial"/>
                <w:b/>
              </w:rPr>
              <w:t>Kaza Tarihi</w:t>
            </w:r>
          </w:p>
        </w:tc>
        <w:tc>
          <w:tcPr>
            <w:tcW w:w="6187" w:type="dxa"/>
            <w:tcBorders>
              <w:left w:val="single" w:sz="4" w:space="0" w:color="auto"/>
            </w:tcBorders>
            <w:shd w:val="clear" w:color="auto" w:fill="DAEEF3" w:themeFill="accent5" w:themeFillTint="33"/>
          </w:tcPr>
          <w:p w:rsidR="0097375E" w:rsidRPr="00C720E6" w:rsidRDefault="0097375E" w:rsidP="0097375E">
            <w:pPr>
              <w:pStyle w:val="AralkYok"/>
              <w:ind w:left="27"/>
              <w:jc w:val="both"/>
              <w:rPr>
                <w:rFonts w:ascii="Arial" w:hAnsi="Arial" w:cs="Arial"/>
              </w:rPr>
            </w:pPr>
            <w:r>
              <w:rPr>
                <w:rFonts w:ascii="Arial" w:hAnsi="Arial" w:cs="Arial"/>
              </w:rPr>
              <w:t>25.08.2016</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rPr>
            </w:pPr>
            <w:r w:rsidRPr="00F2351C">
              <w:rPr>
                <w:rFonts w:ascii="Arial" w:hAnsi="Arial" w:cs="Arial"/>
                <w:b/>
              </w:rPr>
              <w:t>Kaza Tarihindeki Yaşı</w:t>
            </w:r>
          </w:p>
        </w:tc>
        <w:tc>
          <w:tcPr>
            <w:tcW w:w="6187" w:type="dxa"/>
            <w:tcBorders>
              <w:left w:val="single" w:sz="4" w:space="0" w:color="auto"/>
            </w:tcBorders>
            <w:shd w:val="clear" w:color="auto" w:fill="DAEEF3" w:themeFill="accent5" w:themeFillTint="33"/>
          </w:tcPr>
          <w:p w:rsidR="0097375E" w:rsidRPr="00F2351C" w:rsidRDefault="0097375E" w:rsidP="00D64C5A">
            <w:pPr>
              <w:pStyle w:val="AralkYok"/>
              <w:ind w:left="27"/>
              <w:jc w:val="both"/>
              <w:rPr>
                <w:rFonts w:ascii="Arial" w:hAnsi="Arial" w:cs="Arial"/>
              </w:rPr>
            </w:pPr>
            <w:r>
              <w:rPr>
                <w:rFonts w:ascii="Arial" w:hAnsi="Arial" w:cs="Arial"/>
              </w:rPr>
              <w:t>29</w:t>
            </w:r>
            <w:r w:rsidRPr="00F2351C">
              <w:rPr>
                <w:rFonts w:ascii="Arial" w:hAnsi="Arial" w:cs="Arial"/>
              </w:rPr>
              <w:t xml:space="preserve"> Yaş </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rPr>
            </w:pPr>
            <w:proofErr w:type="spellStart"/>
            <w:r>
              <w:rPr>
                <w:rFonts w:ascii="Arial" w:hAnsi="Arial" w:cs="Arial"/>
                <w:b/>
              </w:rPr>
              <w:t>TRH</w:t>
            </w:r>
            <w:r w:rsidRPr="00F2351C">
              <w:rPr>
                <w:rFonts w:ascii="Arial" w:hAnsi="Arial" w:cs="Arial"/>
                <w:b/>
              </w:rPr>
              <w:t>’ye</w:t>
            </w:r>
            <w:proofErr w:type="spellEnd"/>
            <w:r w:rsidRPr="00F2351C">
              <w:rPr>
                <w:rFonts w:ascii="Arial" w:hAnsi="Arial" w:cs="Arial"/>
                <w:b/>
              </w:rPr>
              <w:t xml:space="preserve"> Göre Bakiye Ömrü</w:t>
            </w:r>
          </w:p>
        </w:tc>
        <w:tc>
          <w:tcPr>
            <w:tcW w:w="6187" w:type="dxa"/>
            <w:tcBorders>
              <w:left w:val="single" w:sz="4" w:space="0" w:color="auto"/>
            </w:tcBorders>
            <w:shd w:val="clear" w:color="auto" w:fill="DAEEF3" w:themeFill="accent5" w:themeFillTint="33"/>
          </w:tcPr>
          <w:p w:rsidR="0097375E" w:rsidRPr="00F2351C" w:rsidRDefault="0097375E" w:rsidP="00D64C5A">
            <w:pPr>
              <w:pStyle w:val="AralkYok"/>
              <w:ind w:left="3"/>
              <w:jc w:val="both"/>
              <w:rPr>
                <w:rFonts w:ascii="Arial" w:hAnsi="Arial" w:cs="Arial"/>
              </w:rPr>
            </w:pPr>
            <w:r>
              <w:rPr>
                <w:rFonts w:ascii="Arial" w:hAnsi="Arial" w:cs="Arial"/>
              </w:rPr>
              <w:t xml:space="preserve">45 </w:t>
            </w:r>
            <w:r w:rsidRPr="00F2351C">
              <w:rPr>
                <w:rFonts w:ascii="Arial" w:hAnsi="Arial" w:cs="Arial"/>
              </w:rPr>
              <w:t xml:space="preserve">Yıl </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rPr>
            </w:pPr>
            <w:r w:rsidRPr="00F2351C">
              <w:rPr>
                <w:rFonts w:ascii="Arial" w:hAnsi="Arial" w:cs="Arial"/>
                <w:b/>
              </w:rPr>
              <w:t>Emeklilik Tarihi</w:t>
            </w:r>
          </w:p>
        </w:tc>
        <w:tc>
          <w:tcPr>
            <w:tcW w:w="6187" w:type="dxa"/>
            <w:tcBorders>
              <w:left w:val="single" w:sz="4" w:space="0" w:color="auto"/>
            </w:tcBorders>
            <w:shd w:val="clear" w:color="auto" w:fill="DAEEF3" w:themeFill="accent5" w:themeFillTint="33"/>
          </w:tcPr>
          <w:p w:rsidR="0097375E" w:rsidRPr="00F2351C" w:rsidRDefault="0097375E" w:rsidP="0097375E">
            <w:pPr>
              <w:pStyle w:val="AralkYok"/>
              <w:ind w:left="27"/>
              <w:jc w:val="both"/>
              <w:rPr>
                <w:rFonts w:ascii="Arial" w:hAnsi="Arial" w:cs="Arial"/>
              </w:rPr>
            </w:pPr>
            <w:r>
              <w:rPr>
                <w:rFonts w:ascii="Arial" w:hAnsi="Arial" w:cs="Arial"/>
              </w:rPr>
              <w:t>15.01.2048</w:t>
            </w:r>
          </w:p>
        </w:tc>
      </w:tr>
      <w:tr w:rsidR="0097375E" w:rsidRPr="00F2351C" w:rsidTr="00D64C5A">
        <w:tc>
          <w:tcPr>
            <w:tcW w:w="3025" w:type="dxa"/>
            <w:tcBorders>
              <w:right w:val="single" w:sz="4" w:space="0" w:color="auto"/>
            </w:tcBorders>
            <w:shd w:val="clear" w:color="auto" w:fill="EAF1DD" w:themeFill="accent3" w:themeFillTint="33"/>
          </w:tcPr>
          <w:p w:rsidR="0097375E" w:rsidRPr="00F2351C" w:rsidRDefault="0097375E" w:rsidP="00D64C5A">
            <w:pPr>
              <w:pStyle w:val="AralkYok"/>
              <w:jc w:val="both"/>
              <w:rPr>
                <w:rFonts w:ascii="Arial" w:hAnsi="Arial" w:cs="Arial"/>
              </w:rPr>
            </w:pPr>
            <w:r w:rsidRPr="00F2351C">
              <w:rPr>
                <w:rFonts w:ascii="Arial" w:hAnsi="Arial" w:cs="Arial"/>
                <w:b/>
              </w:rPr>
              <w:t>Muhtemel Ömür Sonu</w:t>
            </w:r>
          </w:p>
        </w:tc>
        <w:tc>
          <w:tcPr>
            <w:tcW w:w="6187" w:type="dxa"/>
            <w:tcBorders>
              <w:left w:val="single" w:sz="4" w:space="0" w:color="auto"/>
            </w:tcBorders>
            <w:shd w:val="clear" w:color="auto" w:fill="DAEEF3" w:themeFill="accent5" w:themeFillTint="33"/>
          </w:tcPr>
          <w:p w:rsidR="0097375E" w:rsidRPr="00F2351C" w:rsidRDefault="0097375E" w:rsidP="0097375E">
            <w:pPr>
              <w:pStyle w:val="AralkYok"/>
              <w:ind w:left="27"/>
              <w:jc w:val="both"/>
              <w:rPr>
                <w:rFonts w:ascii="Arial" w:hAnsi="Arial" w:cs="Arial"/>
              </w:rPr>
            </w:pPr>
            <w:r>
              <w:rPr>
                <w:rFonts w:ascii="Arial" w:hAnsi="Arial" w:cs="Arial"/>
              </w:rPr>
              <w:t>21.06.2062</w:t>
            </w:r>
          </w:p>
        </w:tc>
      </w:tr>
    </w:tbl>
    <w:p w:rsidR="0097375E" w:rsidRDefault="0097375E" w:rsidP="0097375E">
      <w:pPr>
        <w:pStyle w:val="AralkYok"/>
        <w:jc w:val="both"/>
        <w:rPr>
          <w:rFonts w:ascii="Arial" w:hAnsi="Arial" w:cs="Arial"/>
        </w:rPr>
      </w:pPr>
    </w:p>
    <w:p w:rsidR="0097375E" w:rsidRDefault="0097375E" w:rsidP="0097375E">
      <w:pPr>
        <w:pStyle w:val="AralkYok"/>
        <w:jc w:val="both"/>
        <w:rPr>
          <w:rFonts w:ascii="Arial" w:hAnsi="Arial" w:cs="Arial"/>
        </w:rPr>
      </w:pPr>
    </w:p>
    <w:tbl>
      <w:tblPr>
        <w:tblStyle w:val="TabloKlavuzu"/>
        <w:tblW w:w="0" w:type="auto"/>
        <w:tblLook w:val="04A0" w:firstRow="1" w:lastRow="0" w:firstColumn="1" w:lastColumn="0" w:noHBand="0" w:noVBand="1"/>
      </w:tblPr>
      <w:tblGrid>
        <w:gridCol w:w="3025"/>
        <w:gridCol w:w="6187"/>
      </w:tblGrid>
      <w:tr w:rsidR="0097375E" w:rsidRPr="00B04CEF" w:rsidTr="00D64C5A">
        <w:tc>
          <w:tcPr>
            <w:tcW w:w="9212" w:type="dxa"/>
            <w:gridSpan w:val="2"/>
            <w:shd w:val="clear" w:color="auto" w:fill="DBE5F1" w:themeFill="accent1" w:themeFillTint="33"/>
          </w:tcPr>
          <w:p w:rsidR="0097375E" w:rsidRPr="00B04CEF" w:rsidRDefault="0097375E" w:rsidP="0097375E">
            <w:pPr>
              <w:pStyle w:val="AralkYok"/>
              <w:jc w:val="center"/>
              <w:rPr>
                <w:rFonts w:ascii="Arial" w:hAnsi="Arial" w:cs="Arial"/>
                <w:b/>
              </w:rPr>
            </w:pPr>
            <w:r>
              <w:rPr>
                <w:rFonts w:ascii="Arial" w:hAnsi="Arial" w:cs="Arial"/>
                <w:b/>
              </w:rPr>
              <w:t xml:space="preserve">ŞADİYE </w:t>
            </w:r>
            <w:r w:rsidR="00DD43E2">
              <w:rPr>
                <w:rFonts w:ascii="Arial" w:hAnsi="Arial" w:cs="Arial"/>
                <w:b/>
              </w:rPr>
              <w:t xml:space="preserve">………… </w:t>
            </w:r>
            <w:r w:rsidRPr="00B04CEF">
              <w:rPr>
                <w:rFonts w:ascii="Arial" w:hAnsi="Arial" w:cs="Arial"/>
                <w:b/>
              </w:rPr>
              <w:t>BAKİYE ÖMRÜ/DESTEK SÜRESİ:</w:t>
            </w:r>
          </w:p>
        </w:tc>
      </w:tr>
      <w:tr w:rsidR="0097375E" w:rsidRPr="00B04CEF" w:rsidTr="00D64C5A">
        <w:tc>
          <w:tcPr>
            <w:tcW w:w="3025" w:type="dxa"/>
            <w:tcBorders>
              <w:right w:val="single" w:sz="4" w:space="0" w:color="auto"/>
            </w:tcBorders>
            <w:shd w:val="clear" w:color="auto" w:fill="EAF1DD" w:themeFill="accent3" w:themeFillTint="33"/>
          </w:tcPr>
          <w:p w:rsidR="0097375E" w:rsidRPr="00B04CEF" w:rsidRDefault="0097375E" w:rsidP="00D64C5A">
            <w:pPr>
              <w:pStyle w:val="AralkYok"/>
              <w:jc w:val="both"/>
              <w:rPr>
                <w:rFonts w:ascii="Arial" w:hAnsi="Arial" w:cs="Arial"/>
              </w:rPr>
            </w:pPr>
            <w:r w:rsidRPr="00B04CEF">
              <w:rPr>
                <w:rFonts w:ascii="Arial" w:hAnsi="Arial" w:cs="Arial"/>
                <w:b/>
              </w:rPr>
              <w:t>Doğum Tarihi</w:t>
            </w:r>
          </w:p>
        </w:tc>
        <w:tc>
          <w:tcPr>
            <w:tcW w:w="6187" w:type="dxa"/>
            <w:tcBorders>
              <w:left w:val="single" w:sz="4" w:space="0" w:color="auto"/>
            </w:tcBorders>
            <w:shd w:val="clear" w:color="auto" w:fill="DAEEF3" w:themeFill="accent5" w:themeFillTint="33"/>
          </w:tcPr>
          <w:p w:rsidR="0097375E" w:rsidRPr="00B04CEF" w:rsidRDefault="0097375E" w:rsidP="0097375E">
            <w:pPr>
              <w:pStyle w:val="AralkYok"/>
              <w:ind w:left="88"/>
              <w:jc w:val="both"/>
              <w:rPr>
                <w:rFonts w:ascii="Arial" w:hAnsi="Arial" w:cs="Arial"/>
              </w:rPr>
            </w:pPr>
            <w:r>
              <w:rPr>
                <w:rFonts w:ascii="Arial" w:hAnsi="Arial" w:cs="Arial"/>
              </w:rPr>
              <w:t>25</w:t>
            </w:r>
            <w:r w:rsidRPr="00B04CEF">
              <w:rPr>
                <w:rFonts w:ascii="Arial" w:hAnsi="Arial" w:cs="Arial"/>
              </w:rPr>
              <w:t>.</w:t>
            </w:r>
            <w:r>
              <w:rPr>
                <w:rFonts w:ascii="Arial" w:hAnsi="Arial" w:cs="Arial"/>
              </w:rPr>
              <w:t>09</w:t>
            </w:r>
            <w:r w:rsidRPr="00B04CEF">
              <w:rPr>
                <w:rFonts w:ascii="Arial" w:hAnsi="Arial" w:cs="Arial"/>
              </w:rPr>
              <w:t>.</w:t>
            </w:r>
            <w:r>
              <w:rPr>
                <w:rFonts w:ascii="Arial" w:hAnsi="Arial" w:cs="Arial"/>
              </w:rPr>
              <w:t>1993</w:t>
            </w:r>
          </w:p>
        </w:tc>
      </w:tr>
      <w:tr w:rsidR="0097375E" w:rsidRPr="00B04CEF" w:rsidTr="00D64C5A">
        <w:tc>
          <w:tcPr>
            <w:tcW w:w="3025" w:type="dxa"/>
            <w:tcBorders>
              <w:right w:val="single" w:sz="4" w:space="0" w:color="auto"/>
            </w:tcBorders>
            <w:shd w:val="clear" w:color="auto" w:fill="EAF1DD" w:themeFill="accent3" w:themeFillTint="33"/>
          </w:tcPr>
          <w:p w:rsidR="0097375E" w:rsidRPr="00B04CEF" w:rsidRDefault="0097375E" w:rsidP="00D64C5A">
            <w:pPr>
              <w:pStyle w:val="AralkYok"/>
              <w:jc w:val="both"/>
              <w:rPr>
                <w:rFonts w:ascii="Arial" w:hAnsi="Arial" w:cs="Arial"/>
              </w:rPr>
            </w:pPr>
            <w:r w:rsidRPr="00B04CEF">
              <w:rPr>
                <w:rFonts w:ascii="Arial" w:hAnsi="Arial" w:cs="Arial"/>
                <w:b/>
              </w:rPr>
              <w:t>Kaza Tarihindeki Yaşı</w:t>
            </w:r>
          </w:p>
        </w:tc>
        <w:tc>
          <w:tcPr>
            <w:tcW w:w="6187" w:type="dxa"/>
            <w:tcBorders>
              <w:left w:val="single" w:sz="4" w:space="0" w:color="auto"/>
            </w:tcBorders>
            <w:shd w:val="clear" w:color="auto" w:fill="DAEEF3" w:themeFill="accent5" w:themeFillTint="33"/>
          </w:tcPr>
          <w:p w:rsidR="0097375E" w:rsidRPr="00D10522" w:rsidRDefault="0097375E" w:rsidP="00D64C5A">
            <w:pPr>
              <w:pStyle w:val="AralkYok"/>
              <w:ind w:left="88"/>
              <w:jc w:val="both"/>
              <w:rPr>
                <w:rFonts w:ascii="Arial" w:hAnsi="Arial" w:cs="Arial"/>
              </w:rPr>
            </w:pPr>
            <w:r>
              <w:rPr>
                <w:rFonts w:ascii="Arial" w:hAnsi="Arial" w:cs="Arial"/>
              </w:rPr>
              <w:t>23</w:t>
            </w:r>
            <w:r w:rsidRPr="00D10522">
              <w:rPr>
                <w:rFonts w:ascii="Arial" w:hAnsi="Arial" w:cs="Arial"/>
              </w:rPr>
              <w:t xml:space="preserve"> Yaş </w:t>
            </w:r>
          </w:p>
        </w:tc>
      </w:tr>
      <w:tr w:rsidR="0097375E" w:rsidRPr="00B04CEF" w:rsidTr="00D64C5A">
        <w:tc>
          <w:tcPr>
            <w:tcW w:w="3025" w:type="dxa"/>
            <w:tcBorders>
              <w:right w:val="single" w:sz="4" w:space="0" w:color="auto"/>
            </w:tcBorders>
            <w:shd w:val="clear" w:color="auto" w:fill="EAF1DD" w:themeFill="accent3" w:themeFillTint="33"/>
          </w:tcPr>
          <w:p w:rsidR="0097375E" w:rsidRPr="00B04CEF" w:rsidRDefault="0097375E" w:rsidP="00D64C5A">
            <w:pPr>
              <w:pStyle w:val="AralkYok"/>
              <w:jc w:val="both"/>
              <w:rPr>
                <w:rFonts w:ascii="Arial" w:hAnsi="Arial" w:cs="Arial"/>
              </w:rPr>
            </w:pPr>
            <w:proofErr w:type="spellStart"/>
            <w:r>
              <w:rPr>
                <w:rFonts w:ascii="Arial" w:hAnsi="Arial" w:cs="Arial"/>
                <w:b/>
              </w:rPr>
              <w:t>TRH</w:t>
            </w:r>
            <w:r w:rsidRPr="00B04CEF">
              <w:rPr>
                <w:rFonts w:ascii="Arial" w:hAnsi="Arial" w:cs="Arial"/>
                <w:b/>
              </w:rPr>
              <w:t>’ye</w:t>
            </w:r>
            <w:proofErr w:type="spellEnd"/>
            <w:r w:rsidRPr="00B04CEF">
              <w:rPr>
                <w:rFonts w:ascii="Arial" w:hAnsi="Arial" w:cs="Arial"/>
                <w:b/>
              </w:rPr>
              <w:t xml:space="preserve"> Göre Bakiye Ömrü</w:t>
            </w:r>
          </w:p>
        </w:tc>
        <w:tc>
          <w:tcPr>
            <w:tcW w:w="6187" w:type="dxa"/>
            <w:tcBorders>
              <w:left w:val="single" w:sz="4" w:space="0" w:color="auto"/>
            </w:tcBorders>
            <w:shd w:val="clear" w:color="auto" w:fill="DAEEF3" w:themeFill="accent5" w:themeFillTint="33"/>
          </w:tcPr>
          <w:p w:rsidR="0097375E" w:rsidRPr="00D10522" w:rsidRDefault="0097375E" w:rsidP="0097375E">
            <w:pPr>
              <w:pStyle w:val="AralkYok"/>
              <w:ind w:left="75"/>
              <w:jc w:val="both"/>
              <w:rPr>
                <w:rFonts w:ascii="Arial" w:hAnsi="Arial" w:cs="Arial"/>
              </w:rPr>
            </w:pPr>
            <w:r>
              <w:rPr>
                <w:rFonts w:ascii="Arial" w:hAnsi="Arial" w:cs="Arial"/>
              </w:rPr>
              <w:t>56</w:t>
            </w:r>
            <w:r w:rsidRPr="00D10522">
              <w:rPr>
                <w:rFonts w:ascii="Arial" w:hAnsi="Arial" w:cs="Arial"/>
              </w:rPr>
              <w:t xml:space="preserve"> Yıl</w:t>
            </w:r>
          </w:p>
        </w:tc>
      </w:tr>
      <w:tr w:rsidR="0097375E" w:rsidRPr="00B04CEF" w:rsidTr="00D64C5A">
        <w:tc>
          <w:tcPr>
            <w:tcW w:w="3025" w:type="dxa"/>
            <w:tcBorders>
              <w:right w:val="single" w:sz="4" w:space="0" w:color="auto"/>
            </w:tcBorders>
            <w:shd w:val="clear" w:color="auto" w:fill="EAF1DD" w:themeFill="accent3" w:themeFillTint="33"/>
          </w:tcPr>
          <w:p w:rsidR="0097375E" w:rsidRPr="00B04CEF" w:rsidRDefault="0097375E" w:rsidP="00D64C5A">
            <w:pPr>
              <w:pStyle w:val="AralkYok"/>
              <w:jc w:val="both"/>
              <w:rPr>
                <w:rFonts w:ascii="Arial" w:hAnsi="Arial" w:cs="Arial"/>
              </w:rPr>
            </w:pPr>
            <w:r w:rsidRPr="00B04CEF">
              <w:rPr>
                <w:rFonts w:ascii="Arial" w:hAnsi="Arial" w:cs="Arial"/>
                <w:b/>
              </w:rPr>
              <w:t>Muhtemel Ömür Sonu</w:t>
            </w:r>
          </w:p>
        </w:tc>
        <w:tc>
          <w:tcPr>
            <w:tcW w:w="6187" w:type="dxa"/>
            <w:tcBorders>
              <w:left w:val="single" w:sz="4" w:space="0" w:color="auto"/>
            </w:tcBorders>
            <w:shd w:val="clear" w:color="auto" w:fill="DAEEF3" w:themeFill="accent5" w:themeFillTint="33"/>
          </w:tcPr>
          <w:p w:rsidR="0097375E" w:rsidRPr="00D10522" w:rsidRDefault="0097375E" w:rsidP="0097375E">
            <w:pPr>
              <w:pStyle w:val="AralkYok"/>
              <w:ind w:left="88"/>
              <w:jc w:val="both"/>
              <w:rPr>
                <w:rFonts w:ascii="Arial" w:hAnsi="Arial" w:cs="Arial"/>
              </w:rPr>
            </w:pPr>
            <w:r>
              <w:rPr>
                <w:rFonts w:ascii="Arial" w:hAnsi="Arial" w:cs="Arial"/>
              </w:rPr>
              <w:t>15</w:t>
            </w:r>
            <w:r w:rsidRPr="00D10522">
              <w:rPr>
                <w:rFonts w:ascii="Arial" w:hAnsi="Arial" w:cs="Arial"/>
              </w:rPr>
              <w:t>.</w:t>
            </w:r>
            <w:r>
              <w:rPr>
                <w:rFonts w:ascii="Arial" w:hAnsi="Arial" w:cs="Arial"/>
              </w:rPr>
              <w:t>07</w:t>
            </w:r>
            <w:r w:rsidRPr="00D10522">
              <w:rPr>
                <w:rFonts w:ascii="Arial" w:hAnsi="Arial" w:cs="Arial"/>
              </w:rPr>
              <w:t>.</w:t>
            </w:r>
            <w:r>
              <w:rPr>
                <w:rFonts w:ascii="Arial" w:hAnsi="Arial" w:cs="Arial"/>
              </w:rPr>
              <w:t>2072</w:t>
            </w:r>
          </w:p>
        </w:tc>
      </w:tr>
      <w:tr w:rsidR="0097375E" w:rsidRPr="00B04CEF" w:rsidTr="00D64C5A">
        <w:tc>
          <w:tcPr>
            <w:tcW w:w="3025" w:type="dxa"/>
            <w:tcBorders>
              <w:right w:val="single" w:sz="4" w:space="0" w:color="auto"/>
            </w:tcBorders>
            <w:shd w:val="clear" w:color="auto" w:fill="EAF1DD" w:themeFill="accent3" w:themeFillTint="33"/>
          </w:tcPr>
          <w:p w:rsidR="0097375E" w:rsidRPr="00B04CEF" w:rsidRDefault="0097375E" w:rsidP="00D64C5A">
            <w:pPr>
              <w:pStyle w:val="AralkYok"/>
              <w:jc w:val="both"/>
              <w:rPr>
                <w:rFonts w:ascii="Arial" w:hAnsi="Arial" w:cs="Arial"/>
                <w:u w:val="single"/>
              </w:rPr>
            </w:pPr>
            <w:r w:rsidRPr="00B04CEF">
              <w:rPr>
                <w:rFonts w:ascii="Arial" w:hAnsi="Arial" w:cs="Arial"/>
                <w:b/>
              </w:rPr>
              <w:t>DESTEK SÜRESİ SONU</w:t>
            </w:r>
            <w:r w:rsidRPr="00B04CEF">
              <w:rPr>
                <w:rFonts w:ascii="Arial" w:hAnsi="Arial" w:cs="Arial"/>
                <w:b/>
              </w:rPr>
              <w:tab/>
            </w:r>
            <w:r>
              <w:rPr>
                <w:rFonts w:ascii="Arial" w:hAnsi="Arial" w:cs="Arial"/>
                <w:b/>
              </w:rPr>
              <w:t xml:space="preserve">    </w:t>
            </w:r>
          </w:p>
        </w:tc>
        <w:tc>
          <w:tcPr>
            <w:tcW w:w="6187" w:type="dxa"/>
            <w:tcBorders>
              <w:left w:val="single" w:sz="4" w:space="0" w:color="auto"/>
            </w:tcBorders>
            <w:shd w:val="clear" w:color="auto" w:fill="DAEEF3" w:themeFill="accent5" w:themeFillTint="33"/>
          </w:tcPr>
          <w:p w:rsidR="0097375E" w:rsidRPr="00B04CEF" w:rsidRDefault="0097375E" w:rsidP="00AD5ACF">
            <w:pPr>
              <w:pStyle w:val="AralkYok"/>
              <w:jc w:val="both"/>
              <w:rPr>
                <w:rFonts w:ascii="Arial" w:hAnsi="Arial" w:cs="Arial"/>
                <w:u w:val="single"/>
              </w:rPr>
            </w:pPr>
            <w:r>
              <w:rPr>
                <w:rFonts w:ascii="Arial" w:hAnsi="Arial" w:cs="Arial"/>
                <w:b/>
              </w:rPr>
              <w:t xml:space="preserve"> </w:t>
            </w:r>
            <w:r w:rsidRPr="00B04CEF">
              <w:rPr>
                <w:rFonts w:ascii="Arial" w:hAnsi="Arial" w:cs="Arial"/>
                <w:b/>
              </w:rPr>
              <w:t>:</w:t>
            </w:r>
            <w:r>
              <w:rPr>
                <w:rFonts w:ascii="Arial" w:hAnsi="Arial" w:cs="Arial"/>
                <w:b/>
              </w:rPr>
              <w:t xml:space="preserve"> </w:t>
            </w:r>
            <w:r w:rsidRPr="00B04CEF">
              <w:rPr>
                <w:rFonts w:ascii="Arial" w:hAnsi="Arial" w:cs="Arial"/>
                <w:u w:val="single"/>
              </w:rPr>
              <w:t>Destek görenin bakiye ömrü,</w:t>
            </w:r>
            <w:r>
              <w:rPr>
                <w:rFonts w:ascii="Arial" w:hAnsi="Arial" w:cs="Arial"/>
                <w:u w:val="single"/>
              </w:rPr>
              <w:t xml:space="preserve"> </w:t>
            </w:r>
            <w:r w:rsidRPr="00B04CEF">
              <w:rPr>
                <w:rFonts w:ascii="Arial" w:hAnsi="Arial" w:cs="Arial"/>
                <w:u w:val="single"/>
              </w:rPr>
              <w:t xml:space="preserve">müteveffanın bakiye ömründen </w:t>
            </w:r>
            <w:r>
              <w:rPr>
                <w:rFonts w:ascii="Arial" w:hAnsi="Arial" w:cs="Arial"/>
                <w:u w:val="single"/>
              </w:rPr>
              <w:t xml:space="preserve">uzun olduğu için </w:t>
            </w:r>
            <w:r w:rsidRPr="00B04CEF">
              <w:rPr>
                <w:rFonts w:ascii="Arial" w:hAnsi="Arial" w:cs="Arial"/>
                <w:u w:val="single"/>
              </w:rPr>
              <w:t xml:space="preserve">destek süresi sonu, </w:t>
            </w:r>
            <w:r>
              <w:rPr>
                <w:rFonts w:ascii="Arial" w:hAnsi="Arial" w:cs="Arial"/>
                <w:u w:val="single"/>
              </w:rPr>
              <w:t xml:space="preserve">desteğin bakiye ömür sonu olan </w:t>
            </w:r>
            <w:r w:rsidR="00AD5ACF">
              <w:rPr>
                <w:rFonts w:ascii="Arial" w:hAnsi="Arial" w:cs="Arial"/>
                <w:u w:val="single"/>
              </w:rPr>
              <w:t xml:space="preserve">21.06.2062 </w:t>
            </w:r>
            <w:r w:rsidRPr="00D10522">
              <w:rPr>
                <w:rFonts w:ascii="Arial" w:hAnsi="Arial" w:cs="Arial"/>
                <w:u w:val="single"/>
              </w:rPr>
              <w:t>tarihidir.</w:t>
            </w:r>
          </w:p>
        </w:tc>
      </w:tr>
    </w:tbl>
    <w:p w:rsidR="0097375E" w:rsidRDefault="0097375E" w:rsidP="000631A9">
      <w:pPr>
        <w:pStyle w:val="AralkYok"/>
        <w:jc w:val="both"/>
        <w:rPr>
          <w:rFonts w:ascii="Arial" w:hAnsi="Arial" w:cs="Arial"/>
        </w:rPr>
      </w:pPr>
    </w:p>
    <w:tbl>
      <w:tblPr>
        <w:tblStyle w:val="TabloKlavuzu"/>
        <w:tblW w:w="0" w:type="auto"/>
        <w:tblLook w:val="04A0" w:firstRow="1" w:lastRow="0" w:firstColumn="1" w:lastColumn="0" w:noHBand="0" w:noVBand="1"/>
      </w:tblPr>
      <w:tblGrid>
        <w:gridCol w:w="3025"/>
        <w:gridCol w:w="6187"/>
      </w:tblGrid>
      <w:tr w:rsidR="00A95630" w:rsidRPr="00B04CEF" w:rsidTr="00D64C5A">
        <w:tc>
          <w:tcPr>
            <w:tcW w:w="9212" w:type="dxa"/>
            <w:gridSpan w:val="2"/>
            <w:shd w:val="clear" w:color="auto" w:fill="DBE5F1" w:themeFill="accent1" w:themeFillTint="33"/>
          </w:tcPr>
          <w:p w:rsidR="00A95630" w:rsidRPr="00B04CEF" w:rsidRDefault="00DD43E2" w:rsidP="00D64C5A">
            <w:pPr>
              <w:pStyle w:val="AralkYok"/>
              <w:jc w:val="center"/>
              <w:rPr>
                <w:rFonts w:ascii="Arial" w:hAnsi="Arial" w:cs="Arial"/>
                <w:b/>
              </w:rPr>
            </w:pPr>
            <w:r>
              <w:rPr>
                <w:rFonts w:ascii="Arial" w:hAnsi="Arial" w:cs="Arial"/>
                <w:b/>
              </w:rPr>
              <w:t xml:space="preserve">…………… </w:t>
            </w:r>
            <w:r w:rsidR="00A95630" w:rsidRPr="00B04CEF">
              <w:rPr>
                <w:rFonts w:ascii="Arial" w:hAnsi="Arial" w:cs="Arial"/>
                <w:b/>
              </w:rPr>
              <w:t>BAKİYE ÖMRÜ/DESTEK SÜRESİ:</w:t>
            </w:r>
          </w:p>
        </w:tc>
      </w:tr>
      <w:tr w:rsidR="00A95630" w:rsidRPr="00B04CEF" w:rsidTr="00D64C5A">
        <w:tc>
          <w:tcPr>
            <w:tcW w:w="3025" w:type="dxa"/>
            <w:tcBorders>
              <w:right w:val="single" w:sz="4" w:space="0" w:color="auto"/>
            </w:tcBorders>
            <w:shd w:val="clear" w:color="auto" w:fill="EAF1DD" w:themeFill="accent3" w:themeFillTint="33"/>
          </w:tcPr>
          <w:p w:rsidR="00A95630" w:rsidRPr="00B04CEF" w:rsidRDefault="00A95630" w:rsidP="00D64C5A">
            <w:pPr>
              <w:pStyle w:val="AralkYok"/>
              <w:jc w:val="both"/>
              <w:rPr>
                <w:rFonts w:ascii="Arial" w:hAnsi="Arial" w:cs="Arial"/>
              </w:rPr>
            </w:pPr>
            <w:r w:rsidRPr="00B04CEF">
              <w:rPr>
                <w:rFonts w:ascii="Arial" w:hAnsi="Arial" w:cs="Arial"/>
                <w:b/>
              </w:rPr>
              <w:t>Doğum Tarihi</w:t>
            </w:r>
          </w:p>
        </w:tc>
        <w:tc>
          <w:tcPr>
            <w:tcW w:w="6187" w:type="dxa"/>
            <w:tcBorders>
              <w:left w:val="single" w:sz="4" w:space="0" w:color="auto"/>
            </w:tcBorders>
            <w:shd w:val="clear" w:color="auto" w:fill="DAEEF3" w:themeFill="accent5" w:themeFillTint="33"/>
          </w:tcPr>
          <w:p w:rsidR="00A95630" w:rsidRPr="00B04CEF" w:rsidRDefault="00A95630" w:rsidP="00A95630">
            <w:pPr>
              <w:pStyle w:val="AralkYok"/>
              <w:ind w:left="88"/>
              <w:jc w:val="both"/>
              <w:rPr>
                <w:rFonts w:ascii="Arial" w:hAnsi="Arial" w:cs="Arial"/>
              </w:rPr>
            </w:pPr>
            <w:r>
              <w:rPr>
                <w:rFonts w:ascii="Arial" w:hAnsi="Arial" w:cs="Arial"/>
              </w:rPr>
              <w:t>02</w:t>
            </w:r>
            <w:r w:rsidRPr="00B04CEF">
              <w:rPr>
                <w:rFonts w:ascii="Arial" w:hAnsi="Arial" w:cs="Arial"/>
              </w:rPr>
              <w:t>.</w:t>
            </w:r>
            <w:r>
              <w:rPr>
                <w:rFonts w:ascii="Arial" w:hAnsi="Arial" w:cs="Arial"/>
              </w:rPr>
              <w:t>04</w:t>
            </w:r>
            <w:r w:rsidRPr="00B04CEF">
              <w:rPr>
                <w:rFonts w:ascii="Arial" w:hAnsi="Arial" w:cs="Arial"/>
              </w:rPr>
              <w:t>.</w:t>
            </w:r>
            <w:r>
              <w:rPr>
                <w:rFonts w:ascii="Arial" w:hAnsi="Arial" w:cs="Arial"/>
              </w:rPr>
              <w:t>2013</w:t>
            </w:r>
          </w:p>
        </w:tc>
      </w:tr>
      <w:tr w:rsidR="00A95630" w:rsidRPr="00D10522" w:rsidTr="00D64C5A">
        <w:tc>
          <w:tcPr>
            <w:tcW w:w="3025" w:type="dxa"/>
            <w:tcBorders>
              <w:right w:val="single" w:sz="4" w:space="0" w:color="auto"/>
            </w:tcBorders>
            <w:shd w:val="clear" w:color="auto" w:fill="EAF1DD" w:themeFill="accent3" w:themeFillTint="33"/>
          </w:tcPr>
          <w:p w:rsidR="00A95630" w:rsidRPr="00B04CEF" w:rsidRDefault="00A95630" w:rsidP="00D64C5A">
            <w:pPr>
              <w:pStyle w:val="AralkYok"/>
              <w:jc w:val="both"/>
              <w:rPr>
                <w:rFonts w:ascii="Arial" w:hAnsi="Arial" w:cs="Arial"/>
              </w:rPr>
            </w:pPr>
            <w:r w:rsidRPr="00B04CEF">
              <w:rPr>
                <w:rFonts w:ascii="Arial" w:hAnsi="Arial" w:cs="Arial"/>
                <w:b/>
              </w:rPr>
              <w:t>Kaza Tarihindeki Yaşı</w:t>
            </w:r>
          </w:p>
        </w:tc>
        <w:tc>
          <w:tcPr>
            <w:tcW w:w="6187" w:type="dxa"/>
            <w:tcBorders>
              <w:left w:val="single" w:sz="4" w:space="0" w:color="auto"/>
            </w:tcBorders>
            <w:shd w:val="clear" w:color="auto" w:fill="DAEEF3" w:themeFill="accent5" w:themeFillTint="33"/>
          </w:tcPr>
          <w:p w:rsidR="00A95630" w:rsidRPr="00D10522" w:rsidRDefault="00A95630" w:rsidP="00D64C5A">
            <w:pPr>
              <w:pStyle w:val="AralkYok"/>
              <w:ind w:left="88"/>
              <w:jc w:val="both"/>
              <w:rPr>
                <w:rFonts w:ascii="Arial" w:hAnsi="Arial" w:cs="Arial"/>
              </w:rPr>
            </w:pPr>
            <w:r>
              <w:rPr>
                <w:rFonts w:ascii="Arial" w:hAnsi="Arial" w:cs="Arial"/>
              </w:rPr>
              <w:t>3</w:t>
            </w:r>
            <w:r w:rsidRPr="00D10522">
              <w:rPr>
                <w:rFonts w:ascii="Arial" w:hAnsi="Arial" w:cs="Arial"/>
              </w:rPr>
              <w:t xml:space="preserve"> Yaş </w:t>
            </w:r>
          </w:p>
        </w:tc>
      </w:tr>
      <w:tr w:rsidR="00A95630" w:rsidRPr="00D10522" w:rsidTr="00D64C5A">
        <w:tc>
          <w:tcPr>
            <w:tcW w:w="3025" w:type="dxa"/>
            <w:tcBorders>
              <w:right w:val="single" w:sz="4" w:space="0" w:color="auto"/>
            </w:tcBorders>
            <w:shd w:val="clear" w:color="auto" w:fill="EAF1DD" w:themeFill="accent3" w:themeFillTint="33"/>
          </w:tcPr>
          <w:p w:rsidR="00A95630" w:rsidRPr="00B04CEF" w:rsidRDefault="00A95630" w:rsidP="00D64C5A">
            <w:pPr>
              <w:pStyle w:val="AralkYok"/>
              <w:jc w:val="both"/>
              <w:rPr>
                <w:rFonts w:ascii="Arial" w:hAnsi="Arial" w:cs="Arial"/>
              </w:rPr>
            </w:pPr>
            <w:proofErr w:type="spellStart"/>
            <w:r>
              <w:rPr>
                <w:rFonts w:ascii="Arial" w:hAnsi="Arial" w:cs="Arial"/>
                <w:b/>
              </w:rPr>
              <w:t>TRH</w:t>
            </w:r>
            <w:r w:rsidRPr="00B04CEF">
              <w:rPr>
                <w:rFonts w:ascii="Arial" w:hAnsi="Arial" w:cs="Arial"/>
                <w:b/>
              </w:rPr>
              <w:t>’ye</w:t>
            </w:r>
            <w:proofErr w:type="spellEnd"/>
            <w:r w:rsidRPr="00B04CEF">
              <w:rPr>
                <w:rFonts w:ascii="Arial" w:hAnsi="Arial" w:cs="Arial"/>
                <w:b/>
              </w:rPr>
              <w:t xml:space="preserve"> Göre Bakiye Ömrü</w:t>
            </w:r>
          </w:p>
        </w:tc>
        <w:tc>
          <w:tcPr>
            <w:tcW w:w="6187" w:type="dxa"/>
            <w:tcBorders>
              <w:left w:val="single" w:sz="4" w:space="0" w:color="auto"/>
            </w:tcBorders>
            <w:shd w:val="clear" w:color="auto" w:fill="DAEEF3" w:themeFill="accent5" w:themeFillTint="33"/>
          </w:tcPr>
          <w:p w:rsidR="00A95630" w:rsidRPr="00D10522" w:rsidRDefault="00A95630" w:rsidP="00D64C5A">
            <w:pPr>
              <w:pStyle w:val="AralkYok"/>
              <w:ind w:left="75"/>
              <w:jc w:val="both"/>
              <w:rPr>
                <w:rFonts w:ascii="Arial" w:hAnsi="Arial" w:cs="Arial"/>
              </w:rPr>
            </w:pPr>
            <w:r>
              <w:rPr>
                <w:rFonts w:ascii="Arial" w:hAnsi="Arial" w:cs="Arial"/>
              </w:rPr>
              <w:t>70</w:t>
            </w:r>
            <w:r w:rsidRPr="00D10522">
              <w:rPr>
                <w:rFonts w:ascii="Arial" w:hAnsi="Arial" w:cs="Arial"/>
              </w:rPr>
              <w:t xml:space="preserve"> Yıl</w:t>
            </w:r>
          </w:p>
        </w:tc>
      </w:tr>
      <w:tr w:rsidR="00A95630" w:rsidRPr="00D10522" w:rsidTr="00D64C5A">
        <w:tc>
          <w:tcPr>
            <w:tcW w:w="3025" w:type="dxa"/>
            <w:tcBorders>
              <w:right w:val="single" w:sz="4" w:space="0" w:color="auto"/>
            </w:tcBorders>
            <w:shd w:val="clear" w:color="auto" w:fill="EAF1DD" w:themeFill="accent3" w:themeFillTint="33"/>
          </w:tcPr>
          <w:p w:rsidR="00A95630" w:rsidRPr="00B04CEF" w:rsidRDefault="00A95630" w:rsidP="00D64C5A">
            <w:pPr>
              <w:pStyle w:val="AralkYok"/>
              <w:jc w:val="both"/>
              <w:rPr>
                <w:rFonts w:ascii="Arial" w:hAnsi="Arial" w:cs="Arial"/>
              </w:rPr>
            </w:pPr>
            <w:r w:rsidRPr="00B04CEF">
              <w:rPr>
                <w:rFonts w:ascii="Arial" w:hAnsi="Arial" w:cs="Arial"/>
                <w:b/>
              </w:rPr>
              <w:t>Muhtemel Ömür Sonu</w:t>
            </w:r>
          </w:p>
        </w:tc>
        <w:tc>
          <w:tcPr>
            <w:tcW w:w="6187" w:type="dxa"/>
            <w:tcBorders>
              <w:left w:val="single" w:sz="4" w:space="0" w:color="auto"/>
            </w:tcBorders>
            <w:shd w:val="clear" w:color="auto" w:fill="DAEEF3" w:themeFill="accent5" w:themeFillTint="33"/>
          </w:tcPr>
          <w:p w:rsidR="00A95630" w:rsidRPr="00D10522" w:rsidRDefault="00A95630" w:rsidP="00A95630">
            <w:pPr>
              <w:pStyle w:val="AralkYok"/>
              <w:ind w:left="88"/>
              <w:jc w:val="both"/>
              <w:rPr>
                <w:rFonts w:ascii="Arial" w:hAnsi="Arial" w:cs="Arial"/>
              </w:rPr>
            </w:pPr>
            <w:r>
              <w:rPr>
                <w:rFonts w:ascii="Arial" w:hAnsi="Arial" w:cs="Arial"/>
              </w:rPr>
              <w:t>13</w:t>
            </w:r>
            <w:r w:rsidRPr="00D10522">
              <w:rPr>
                <w:rFonts w:ascii="Arial" w:hAnsi="Arial" w:cs="Arial"/>
              </w:rPr>
              <w:t>.</w:t>
            </w:r>
            <w:r>
              <w:rPr>
                <w:rFonts w:ascii="Arial" w:hAnsi="Arial" w:cs="Arial"/>
              </w:rPr>
              <w:t>02</w:t>
            </w:r>
            <w:r w:rsidRPr="00D10522">
              <w:rPr>
                <w:rFonts w:ascii="Arial" w:hAnsi="Arial" w:cs="Arial"/>
              </w:rPr>
              <w:t>.</w:t>
            </w:r>
            <w:r>
              <w:rPr>
                <w:rFonts w:ascii="Arial" w:hAnsi="Arial" w:cs="Arial"/>
              </w:rPr>
              <w:t>2087</w:t>
            </w:r>
          </w:p>
        </w:tc>
      </w:tr>
      <w:tr w:rsidR="00A95630" w:rsidRPr="00B04CEF" w:rsidTr="00D64C5A">
        <w:tc>
          <w:tcPr>
            <w:tcW w:w="3025" w:type="dxa"/>
            <w:tcBorders>
              <w:right w:val="single" w:sz="4" w:space="0" w:color="auto"/>
            </w:tcBorders>
            <w:shd w:val="clear" w:color="auto" w:fill="EAF1DD" w:themeFill="accent3" w:themeFillTint="33"/>
          </w:tcPr>
          <w:p w:rsidR="00A95630" w:rsidRPr="00B04CEF" w:rsidRDefault="00A95630" w:rsidP="00D64C5A">
            <w:pPr>
              <w:pStyle w:val="AralkYok"/>
              <w:jc w:val="both"/>
              <w:rPr>
                <w:rFonts w:ascii="Arial" w:hAnsi="Arial" w:cs="Arial"/>
                <w:u w:val="single"/>
              </w:rPr>
            </w:pPr>
            <w:r w:rsidRPr="00B04CEF">
              <w:rPr>
                <w:rFonts w:ascii="Arial" w:hAnsi="Arial" w:cs="Arial"/>
                <w:b/>
              </w:rPr>
              <w:t>DESTEK SÜRESİ SONU</w:t>
            </w:r>
            <w:r w:rsidRPr="00B04CEF">
              <w:rPr>
                <w:rFonts w:ascii="Arial" w:hAnsi="Arial" w:cs="Arial"/>
                <w:b/>
              </w:rPr>
              <w:tab/>
            </w:r>
            <w:r>
              <w:rPr>
                <w:rFonts w:ascii="Arial" w:hAnsi="Arial" w:cs="Arial"/>
                <w:b/>
              </w:rPr>
              <w:t xml:space="preserve">    </w:t>
            </w:r>
          </w:p>
        </w:tc>
        <w:tc>
          <w:tcPr>
            <w:tcW w:w="6187" w:type="dxa"/>
            <w:tcBorders>
              <w:left w:val="single" w:sz="4" w:space="0" w:color="auto"/>
            </w:tcBorders>
            <w:shd w:val="clear" w:color="auto" w:fill="DAEEF3" w:themeFill="accent5" w:themeFillTint="33"/>
          </w:tcPr>
          <w:p w:rsidR="00A95630" w:rsidRPr="00B04CEF" w:rsidRDefault="00A95630" w:rsidP="0011040C">
            <w:pPr>
              <w:pStyle w:val="AralkYok"/>
              <w:jc w:val="both"/>
              <w:rPr>
                <w:rFonts w:ascii="Arial" w:hAnsi="Arial" w:cs="Arial"/>
                <w:u w:val="single"/>
              </w:rPr>
            </w:pPr>
            <w:r>
              <w:rPr>
                <w:rFonts w:ascii="Arial" w:hAnsi="Arial" w:cs="Arial"/>
                <w:b/>
              </w:rPr>
              <w:t xml:space="preserve"> </w:t>
            </w:r>
            <w:r w:rsidRPr="00B04CEF">
              <w:rPr>
                <w:rFonts w:ascii="Arial" w:hAnsi="Arial" w:cs="Arial"/>
                <w:b/>
              </w:rPr>
              <w:t>:</w:t>
            </w:r>
            <w:r>
              <w:rPr>
                <w:rFonts w:ascii="Arial" w:hAnsi="Arial" w:cs="Arial"/>
                <w:b/>
              </w:rPr>
              <w:t xml:space="preserve"> </w:t>
            </w:r>
            <w:r w:rsidR="006A11F8">
              <w:rPr>
                <w:rFonts w:ascii="Arial" w:hAnsi="Arial" w:cs="Arial"/>
                <w:b/>
              </w:rPr>
              <w:t xml:space="preserve">02.04.2031 </w:t>
            </w:r>
            <w:r w:rsidR="0011040C">
              <w:rPr>
                <w:rFonts w:ascii="Arial" w:hAnsi="Arial" w:cs="Arial"/>
                <w:u w:val="single"/>
              </w:rPr>
              <w:t xml:space="preserve">18 yaşına kadar hesaplanacaktır. </w:t>
            </w:r>
          </w:p>
        </w:tc>
      </w:tr>
    </w:tbl>
    <w:p w:rsidR="00A95630" w:rsidRDefault="00A95630" w:rsidP="000631A9">
      <w:pPr>
        <w:pStyle w:val="AralkYok"/>
        <w:jc w:val="both"/>
        <w:rPr>
          <w:rFonts w:ascii="Arial" w:hAnsi="Arial" w:cs="Arial"/>
        </w:rPr>
      </w:pPr>
    </w:p>
    <w:p w:rsidR="0097375E" w:rsidRDefault="0097375E" w:rsidP="0097375E">
      <w:pPr>
        <w:shd w:val="clear" w:color="auto" w:fill="92D050"/>
        <w:jc w:val="center"/>
        <w:rPr>
          <w:rFonts w:ascii="Arial" w:hAnsi="Arial" w:cs="Arial"/>
          <w:b/>
        </w:rPr>
      </w:pPr>
      <w:r>
        <w:rPr>
          <w:rFonts w:ascii="Arial" w:hAnsi="Arial" w:cs="Arial"/>
          <w:b/>
        </w:rPr>
        <w:t>GERÇEK ZARAR HESABI:</w:t>
      </w:r>
    </w:p>
    <w:tbl>
      <w:tblPr>
        <w:tblStyle w:val="TabloKlavuzu"/>
        <w:tblpPr w:leftFromText="141" w:rightFromText="141" w:vertAnchor="page" w:horzAnchor="margin" w:tblpXSpec="center" w:tblpY="10153"/>
        <w:tblW w:w="10172" w:type="dxa"/>
        <w:tblLayout w:type="fixed"/>
        <w:tblLook w:val="04A0" w:firstRow="1" w:lastRow="0" w:firstColumn="1" w:lastColumn="0" w:noHBand="0" w:noVBand="1"/>
      </w:tblPr>
      <w:tblGrid>
        <w:gridCol w:w="1239"/>
        <w:gridCol w:w="712"/>
        <w:gridCol w:w="1134"/>
        <w:gridCol w:w="992"/>
        <w:gridCol w:w="851"/>
        <w:gridCol w:w="1134"/>
        <w:gridCol w:w="1276"/>
        <w:gridCol w:w="1417"/>
        <w:gridCol w:w="1417"/>
      </w:tblGrid>
      <w:tr w:rsidR="006A11F8" w:rsidTr="006A11F8">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6A11F8" w:rsidP="006A11F8">
            <w:pPr>
              <w:jc w:val="both"/>
              <w:rPr>
                <w:rFonts w:ascii="Arial" w:hAnsi="Arial" w:cs="Arial"/>
                <w:b/>
                <w:sz w:val="18"/>
                <w:szCs w:val="18"/>
              </w:rPr>
            </w:pPr>
            <w:r>
              <w:rPr>
                <w:rFonts w:ascii="Arial" w:hAnsi="Arial" w:cs="Arial"/>
                <w:b/>
                <w:sz w:val="18"/>
                <w:szCs w:val="18"/>
              </w:rPr>
              <w:t>YILLAR</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11F8" w:rsidRDefault="006A11F8" w:rsidP="006A11F8">
            <w:pPr>
              <w:jc w:val="both"/>
              <w:rPr>
                <w:rFonts w:ascii="Arial" w:hAnsi="Arial" w:cs="Arial"/>
                <w:b/>
                <w:sz w:val="18"/>
                <w:szCs w:val="18"/>
              </w:rPr>
            </w:pPr>
            <w:r>
              <w:rPr>
                <w:rFonts w:ascii="Arial" w:hAnsi="Arial" w:cs="Arial"/>
                <w:b/>
                <w:sz w:val="18"/>
                <w:szCs w:val="18"/>
              </w:rPr>
              <w:t>GÜN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6A11F8" w:rsidP="006A11F8">
            <w:pPr>
              <w:jc w:val="both"/>
              <w:rPr>
                <w:rFonts w:ascii="Arial" w:hAnsi="Arial" w:cs="Arial"/>
                <w:b/>
                <w:sz w:val="18"/>
                <w:szCs w:val="18"/>
              </w:rPr>
            </w:pPr>
            <w:r>
              <w:rPr>
                <w:rFonts w:ascii="Arial" w:hAnsi="Arial" w:cs="Arial"/>
                <w:b/>
                <w:sz w:val="18"/>
                <w:szCs w:val="18"/>
              </w:rPr>
              <w:t>AGİ DAHİL ASGARİ ÜCRET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6A11F8" w:rsidP="006A11F8">
            <w:pPr>
              <w:jc w:val="both"/>
              <w:rPr>
                <w:rFonts w:ascii="Arial" w:hAnsi="Arial" w:cs="Arial"/>
                <w:b/>
                <w:sz w:val="18"/>
                <w:szCs w:val="18"/>
              </w:rPr>
            </w:pPr>
            <w:r>
              <w:rPr>
                <w:rFonts w:ascii="Arial" w:hAnsi="Arial" w:cs="Arial"/>
                <w:b/>
                <w:sz w:val="18"/>
                <w:szCs w:val="18"/>
              </w:rPr>
              <w:t>GÜNLÜK ÜCRET (AGİ DAHİL)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11F8" w:rsidRDefault="006A11F8" w:rsidP="006A11F8">
            <w:pPr>
              <w:jc w:val="both"/>
              <w:rPr>
                <w:rFonts w:ascii="Arial" w:hAnsi="Arial" w:cs="Arial"/>
                <w:b/>
                <w:sz w:val="18"/>
                <w:szCs w:val="18"/>
              </w:rPr>
            </w:pPr>
            <w:r>
              <w:rPr>
                <w:rFonts w:ascii="Arial" w:hAnsi="Arial" w:cs="Arial"/>
                <w:b/>
                <w:sz w:val="18"/>
                <w:szCs w:val="18"/>
              </w:rPr>
              <w:t>Güncelleme oranı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6A11F8" w:rsidP="006A11F8">
            <w:pPr>
              <w:jc w:val="both"/>
              <w:rPr>
                <w:rFonts w:ascii="Arial" w:hAnsi="Arial" w:cs="Arial"/>
                <w:b/>
                <w:sz w:val="18"/>
                <w:szCs w:val="18"/>
              </w:rPr>
            </w:pPr>
            <w:r>
              <w:rPr>
                <w:rFonts w:ascii="Arial" w:hAnsi="Arial" w:cs="Arial"/>
                <w:b/>
                <w:sz w:val="18"/>
                <w:szCs w:val="18"/>
              </w:rPr>
              <w:t>DÖNEM GELİRİ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6A11F8" w:rsidP="006A11F8">
            <w:pPr>
              <w:jc w:val="both"/>
              <w:rPr>
                <w:rFonts w:ascii="Arial" w:hAnsi="Arial" w:cs="Arial"/>
                <w:b/>
                <w:sz w:val="18"/>
                <w:szCs w:val="18"/>
              </w:rPr>
            </w:pPr>
            <w:r>
              <w:rPr>
                <w:rFonts w:ascii="Arial" w:hAnsi="Arial" w:cs="Arial"/>
                <w:b/>
                <w:sz w:val="18"/>
                <w:szCs w:val="18"/>
              </w:rPr>
              <w:t>DAĞITIMA ESAS TUTAR (%70)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A11F8" w:rsidRDefault="00DD43E2" w:rsidP="00D64C5A">
            <w:pPr>
              <w:jc w:val="both"/>
              <w:rPr>
                <w:rFonts w:ascii="Arial" w:hAnsi="Arial" w:cs="Arial"/>
                <w:b/>
                <w:sz w:val="18"/>
                <w:szCs w:val="18"/>
              </w:rPr>
            </w:pPr>
            <w:r>
              <w:rPr>
                <w:rFonts w:ascii="Arial" w:hAnsi="Arial" w:cs="Arial"/>
                <w:b/>
                <w:sz w:val="18"/>
                <w:szCs w:val="18"/>
              </w:rPr>
              <w:t xml:space="preserve">………. </w:t>
            </w:r>
            <w:r w:rsidR="006A11F8">
              <w:rPr>
                <w:rFonts w:ascii="Arial" w:hAnsi="Arial" w:cs="Arial"/>
                <w:b/>
                <w:sz w:val="18"/>
                <w:szCs w:val="18"/>
              </w:rPr>
              <w:t>PAY</w:t>
            </w:r>
            <w:r w:rsidR="00D64C5A">
              <w:rPr>
                <w:rFonts w:ascii="Arial" w:hAnsi="Arial" w:cs="Arial"/>
                <w:b/>
                <w:sz w:val="18"/>
                <w:szCs w:val="18"/>
              </w:rPr>
              <w:t xml:space="preserve"> ORANI 2/5</w:t>
            </w:r>
            <w:r w:rsidR="006A11F8">
              <w:rPr>
                <w:rFonts w:ascii="Arial" w:hAnsi="Arial" w:cs="Arial"/>
                <w:b/>
                <w:sz w:val="18"/>
                <w:szCs w:val="18"/>
              </w:rPr>
              <w:t xml:space="preserve"> VE GELİRİ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11F8" w:rsidRDefault="00DD43E2" w:rsidP="006A11F8">
            <w:pPr>
              <w:jc w:val="both"/>
              <w:rPr>
                <w:rFonts w:ascii="Arial" w:hAnsi="Arial" w:cs="Arial"/>
                <w:b/>
                <w:sz w:val="18"/>
                <w:szCs w:val="18"/>
              </w:rPr>
            </w:pPr>
            <w:r>
              <w:rPr>
                <w:rFonts w:ascii="Arial" w:hAnsi="Arial" w:cs="Arial"/>
                <w:b/>
                <w:sz w:val="18"/>
                <w:szCs w:val="18"/>
              </w:rPr>
              <w:t xml:space="preserve">……….. </w:t>
            </w:r>
            <w:r w:rsidR="006A11F8">
              <w:rPr>
                <w:rFonts w:ascii="Arial" w:hAnsi="Arial" w:cs="Arial"/>
                <w:b/>
                <w:sz w:val="18"/>
                <w:szCs w:val="18"/>
              </w:rPr>
              <w:t>PAY</w:t>
            </w:r>
            <w:r w:rsidR="00D64C5A">
              <w:rPr>
                <w:rFonts w:ascii="Arial" w:hAnsi="Arial" w:cs="Arial"/>
                <w:b/>
                <w:sz w:val="18"/>
                <w:szCs w:val="18"/>
              </w:rPr>
              <w:t xml:space="preserve"> 1/5</w:t>
            </w:r>
            <w:r w:rsidR="006A11F8">
              <w:rPr>
                <w:rFonts w:ascii="Arial" w:hAnsi="Arial" w:cs="Arial"/>
                <w:b/>
                <w:sz w:val="18"/>
                <w:szCs w:val="18"/>
              </w:rPr>
              <w:t xml:space="preserve"> ORANI GELİR</w:t>
            </w:r>
          </w:p>
        </w:tc>
      </w:tr>
      <w:tr w:rsidR="00D64C5A" w:rsidRPr="008A4915" w:rsidTr="00D64C5A">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25.08.2016</w:t>
            </w:r>
          </w:p>
          <w:p w:rsidR="00D64C5A" w:rsidRPr="00D64C5A" w:rsidRDefault="00D64C5A" w:rsidP="00D64C5A">
            <w:pPr>
              <w:pStyle w:val="AralkYok"/>
              <w:jc w:val="right"/>
              <w:rPr>
                <w:sz w:val="16"/>
                <w:szCs w:val="16"/>
              </w:rPr>
            </w:pPr>
            <w:r w:rsidRPr="00D64C5A">
              <w:rPr>
                <w:sz w:val="16"/>
                <w:szCs w:val="16"/>
              </w:rPr>
              <w:t>31.12.2016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1.300,99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43,37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6.174,80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4.322,36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1.728,95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color w:val="000000"/>
                <w:sz w:val="16"/>
                <w:szCs w:val="16"/>
              </w:rPr>
            </w:pPr>
            <w:r w:rsidRPr="00D64C5A">
              <w:rPr>
                <w:color w:val="000000"/>
                <w:sz w:val="16"/>
                <w:szCs w:val="16"/>
              </w:rPr>
              <w:t>864,47</w:t>
            </w:r>
          </w:p>
        </w:tc>
      </w:tr>
      <w:tr w:rsidR="00D64C5A" w:rsidRPr="008A4915" w:rsidTr="00D64C5A">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01.01.2017 31.12.2017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1.40406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 xml:space="preserve">43.36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17.779,33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12.445,53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4.978,21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color w:val="000000"/>
                <w:sz w:val="16"/>
                <w:szCs w:val="16"/>
              </w:rPr>
            </w:pPr>
            <w:r w:rsidRPr="00D64C5A">
              <w:rPr>
                <w:color w:val="000000"/>
                <w:sz w:val="16"/>
                <w:szCs w:val="16"/>
              </w:rPr>
              <w:t>2.489,11</w:t>
            </w:r>
          </w:p>
        </w:tc>
      </w:tr>
      <w:tr w:rsidR="00D64C5A" w:rsidRPr="008A4915" w:rsidTr="00D64C5A">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01.01.2018</w:t>
            </w:r>
          </w:p>
          <w:p w:rsidR="00D64C5A" w:rsidRPr="00D64C5A" w:rsidRDefault="00D64C5A" w:rsidP="00D64C5A">
            <w:pPr>
              <w:pStyle w:val="AralkYok"/>
              <w:jc w:val="right"/>
              <w:rPr>
                <w:b/>
                <w:sz w:val="16"/>
                <w:szCs w:val="16"/>
              </w:rPr>
            </w:pPr>
            <w:r w:rsidRPr="00D64C5A">
              <w:rPr>
                <w:sz w:val="16"/>
                <w:szCs w:val="16"/>
              </w:rPr>
              <w:t>31.12.2018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1.603,12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 xml:space="preserve">53,43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21.908,44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15.335,91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6.134,36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color w:val="000000"/>
                <w:sz w:val="16"/>
                <w:szCs w:val="16"/>
              </w:rPr>
            </w:pPr>
            <w:r w:rsidRPr="00D64C5A">
              <w:rPr>
                <w:color w:val="000000"/>
                <w:sz w:val="16"/>
                <w:szCs w:val="16"/>
              </w:rPr>
              <w:t>3.067,18</w:t>
            </w:r>
          </w:p>
        </w:tc>
      </w:tr>
      <w:tr w:rsidR="00D64C5A" w:rsidRPr="008A4915" w:rsidTr="00D64C5A">
        <w:trPr>
          <w:trHeight w:val="529"/>
        </w:trPr>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01.01.2019</w:t>
            </w:r>
          </w:p>
          <w:p w:rsidR="00D64C5A" w:rsidRPr="00D64C5A" w:rsidRDefault="00D64C5A" w:rsidP="00D64C5A">
            <w:pPr>
              <w:pStyle w:val="AralkYok"/>
              <w:jc w:val="right"/>
              <w:rPr>
                <w:sz w:val="16"/>
                <w:szCs w:val="16"/>
              </w:rPr>
            </w:pPr>
            <w:r w:rsidRPr="00D64C5A">
              <w:rPr>
                <w:sz w:val="16"/>
                <w:szCs w:val="16"/>
              </w:rPr>
              <w:t>31.12.2019</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2.020,91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67,36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27.620,29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19.334,21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7.733,68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color w:val="000000"/>
                <w:sz w:val="16"/>
                <w:szCs w:val="16"/>
              </w:rPr>
            </w:pPr>
            <w:r w:rsidRPr="00D64C5A">
              <w:rPr>
                <w:color w:val="000000"/>
                <w:sz w:val="16"/>
                <w:szCs w:val="16"/>
              </w:rPr>
              <w:t>3.866,84</w:t>
            </w:r>
          </w:p>
        </w:tc>
      </w:tr>
      <w:tr w:rsidR="00D64C5A" w:rsidRPr="008A4915" w:rsidTr="00D64C5A">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01.01.2020</w:t>
            </w:r>
          </w:p>
          <w:p w:rsidR="00D64C5A" w:rsidRPr="00D64C5A" w:rsidRDefault="00D64C5A" w:rsidP="00D64C5A">
            <w:pPr>
              <w:pStyle w:val="AralkYok"/>
              <w:jc w:val="right"/>
              <w:rPr>
                <w:sz w:val="16"/>
                <w:szCs w:val="16"/>
              </w:rPr>
            </w:pPr>
            <w:r w:rsidRPr="00D64C5A">
              <w:rPr>
                <w:sz w:val="16"/>
                <w:szCs w:val="16"/>
              </w:rPr>
              <w:t>31.12.2020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2.324,71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rFonts w:cstheme="minorHAnsi"/>
                <w:color w:val="000000"/>
                <w:sz w:val="16"/>
                <w:szCs w:val="16"/>
              </w:rPr>
              <w:t>77,49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sz w:val="16"/>
                <w:szCs w:val="16"/>
              </w:rPr>
            </w:pPr>
            <w:r w:rsidRPr="00D64C5A">
              <w:rPr>
                <w:sz w:val="16"/>
                <w:szCs w:val="16"/>
              </w:rPr>
              <w:t>1.139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sz w:val="16"/>
                <w:szCs w:val="16"/>
              </w:rPr>
            </w:pPr>
            <w:r w:rsidRPr="00D64C5A">
              <w:rPr>
                <w:sz w:val="16"/>
                <w:szCs w:val="16"/>
              </w:rPr>
              <w:t>31.774,00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22.241,80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color w:val="000000"/>
                <w:sz w:val="16"/>
                <w:szCs w:val="16"/>
              </w:rPr>
            </w:pPr>
            <w:r w:rsidRPr="00D64C5A">
              <w:rPr>
                <w:color w:val="000000"/>
                <w:sz w:val="16"/>
                <w:szCs w:val="16"/>
              </w:rPr>
              <w:t>8.896,72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color w:val="000000"/>
                <w:sz w:val="16"/>
                <w:szCs w:val="16"/>
              </w:rPr>
            </w:pPr>
            <w:r w:rsidRPr="00D64C5A">
              <w:rPr>
                <w:color w:val="000000"/>
                <w:sz w:val="16"/>
                <w:szCs w:val="16"/>
              </w:rPr>
              <w:t>4.448,36</w:t>
            </w:r>
          </w:p>
        </w:tc>
      </w:tr>
      <w:tr w:rsidR="00D64C5A" w:rsidRPr="008A4915" w:rsidTr="00D64C5A">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D64C5A" w:rsidRPr="00D64C5A" w:rsidRDefault="00D64C5A" w:rsidP="00D64C5A">
            <w:pPr>
              <w:pStyle w:val="AralkYok"/>
              <w:jc w:val="right"/>
              <w:rPr>
                <w:b/>
                <w:sz w:val="16"/>
                <w:szCs w:val="16"/>
              </w:rPr>
            </w:pPr>
            <w:r w:rsidRPr="00D64C5A">
              <w:rPr>
                <w:b/>
                <w:sz w:val="16"/>
                <w:szCs w:val="16"/>
              </w:rPr>
              <w:t>TOPLAM</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color w:val="000000"/>
                <w:sz w:val="16"/>
                <w:szCs w:val="16"/>
              </w:rPr>
            </w:pPr>
            <w:r w:rsidRPr="00D64C5A">
              <w:rPr>
                <w:b/>
                <w:color w:val="000000"/>
                <w:sz w:val="16"/>
                <w:szCs w:val="16"/>
              </w:rPr>
              <w:t>29.471,92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rsidR="00D64C5A" w:rsidRPr="00D64C5A" w:rsidRDefault="00D64C5A" w:rsidP="00D64C5A">
            <w:pPr>
              <w:pStyle w:val="AralkYok"/>
              <w:jc w:val="right"/>
              <w:rPr>
                <w:b/>
                <w:color w:val="000000"/>
                <w:sz w:val="16"/>
                <w:szCs w:val="16"/>
              </w:rPr>
            </w:pPr>
            <w:r w:rsidRPr="00D64C5A">
              <w:rPr>
                <w:b/>
                <w:color w:val="000000"/>
                <w:sz w:val="16"/>
                <w:szCs w:val="16"/>
              </w:rPr>
              <w:t>14.735,96</w:t>
            </w:r>
          </w:p>
        </w:tc>
      </w:tr>
    </w:tbl>
    <w:p w:rsidR="0011040C" w:rsidRPr="0011040C" w:rsidRDefault="0097375E" w:rsidP="0011040C">
      <w:pPr>
        <w:pStyle w:val="ListeParagraf"/>
        <w:numPr>
          <w:ilvl w:val="0"/>
          <w:numId w:val="16"/>
        </w:numPr>
        <w:jc w:val="both"/>
        <w:rPr>
          <w:rFonts w:ascii="Arial" w:hAnsi="Arial" w:cs="Arial"/>
          <w:b/>
        </w:rPr>
      </w:pPr>
      <w:r w:rsidRPr="0089591E">
        <w:rPr>
          <w:rFonts w:ascii="Arial" w:hAnsi="Arial" w:cs="Arial"/>
          <w:b/>
        </w:rPr>
        <w:t>Bilinen İşlemiş Dönem Zararı:</w:t>
      </w:r>
    </w:p>
    <w:p w:rsidR="0011040C" w:rsidRPr="0011040C" w:rsidRDefault="0011040C" w:rsidP="0011040C">
      <w:pPr>
        <w:jc w:val="both"/>
        <w:rPr>
          <w:rFonts w:ascii="Arial" w:hAnsi="Arial" w:cs="Arial"/>
          <w:b/>
        </w:rPr>
      </w:pPr>
    </w:p>
    <w:p w:rsidR="0011040C" w:rsidRDefault="0011040C" w:rsidP="0011040C">
      <w:pPr>
        <w:pStyle w:val="ListeParagraf"/>
        <w:jc w:val="both"/>
        <w:rPr>
          <w:rFonts w:ascii="Arial" w:hAnsi="Arial" w:cs="Arial"/>
          <w:b/>
        </w:rPr>
      </w:pPr>
    </w:p>
    <w:p w:rsidR="0011040C" w:rsidRDefault="0011040C" w:rsidP="0011040C">
      <w:pPr>
        <w:pStyle w:val="ListeParagraf"/>
        <w:jc w:val="both"/>
        <w:rPr>
          <w:rFonts w:ascii="Arial" w:hAnsi="Arial" w:cs="Arial"/>
          <w:b/>
        </w:rPr>
      </w:pPr>
    </w:p>
    <w:p w:rsidR="0011040C" w:rsidRDefault="0011040C" w:rsidP="0011040C">
      <w:pPr>
        <w:pStyle w:val="ListeParagraf"/>
        <w:jc w:val="both"/>
        <w:rPr>
          <w:rFonts w:ascii="Arial" w:hAnsi="Arial" w:cs="Arial"/>
          <w:b/>
        </w:rPr>
      </w:pPr>
    </w:p>
    <w:p w:rsidR="0011040C" w:rsidRDefault="0011040C" w:rsidP="0011040C">
      <w:pPr>
        <w:pStyle w:val="ListeParagraf"/>
        <w:jc w:val="both"/>
        <w:rPr>
          <w:rFonts w:ascii="Arial" w:hAnsi="Arial" w:cs="Arial"/>
          <w:b/>
        </w:rPr>
      </w:pPr>
    </w:p>
    <w:p w:rsidR="00A95630" w:rsidRDefault="00A95630" w:rsidP="00A95630">
      <w:pPr>
        <w:pStyle w:val="ListeParagraf"/>
        <w:numPr>
          <w:ilvl w:val="0"/>
          <w:numId w:val="16"/>
        </w:numPr>
        <w:jc w:val="both"/>
        <w:rPr>
          <w:rFonts w:ascii="Arial" w:hAnsi="Arial" w:cs="Arial"/>
          <w:b/>
        </w:rPr>
      </w:pPr>
      <w:r w:rsidRPr="00A95630">
        <w:rPr>
          <w:rFonts w:ascii="Arial" w:hAnsi="Arial" w:cs="Arial"/>
          <w:b/>
        </w:rPr>
        <w:t xml:space="preserve">Bilinmeyen Dönem İşleyecek Zararı: </w:t>
      </w:r>
    </w:p>
    <w:p w:rsidR="0011040C" w:rsidRDefault="0011040C" w:rsidP="0011040C">
      <w:pPr>
        <w:pStyle w:val="ListeParagraf"/>
        <w:jc w:val="both"/>
        <w:rPr>
          <w:rFonts w:ascii="Arial" w:hAnsi="Arial" w:cs="Arial"/>
          <w:b/>
        </w:rPr>
      </w:pPr>
    </w:p>
    <w:tbl>
      <w:tblPr>
        <w:tblStyle w:val="TabloKlavuzu"/>
        <w:tblW w:w="9476" w:type="dxa"/>
        <w:tblLayout w:type="fixed"/>
        <w:tblLook w:val="04A0" w:firstRow="1" w:lastRow="0" w:firstColumn="1" w:lastColumn="0" w:noHBand="0" w:noVBand="1"/>
      </w:tblPr>
      <w:tblGrid>
        <w:gridCol w:w="688"/>
        <w:gridCol w:w="425"/>
        <w:gridCol w:w="709"/>
        <w:gridCol w:w="1134"/>
        <w:gridCol w:w="1276"/>
        <w:gridCol w:w="850"/>
        <w:gridCol w:w="992"/>
        <w:gridCol w:w="1134"/>
        <w:gridCol w:w="1134"/>
        <w:gridCol w:w="1134"/>
      </w:tblGrid>
      <w:tr w:rsidR="00D64C5A" w:rsidRPr="00C46D78" w:rsidTr="007E46E2">
        <w:tc>
          <w:tcPr>
            <w:tcW w:w="688" w:type="dxa"/>
            <w:shd w:val="clear" w:color="auto" w:fill="C6D9F1" w:themeFill="text2" w:themeFillTint="33"/>
          </w:tcPr>
          <w:p w:rsidR="00D64C5A" w:rsidRPr="00920F86" w:rsidRDefault="00D64C5A" w:rsidP="00D64C5A">
            <w:pPr>
              <w:jc w:val="both"/>
              <w:rPr>
                <w:rFonts w:ascii="Calibri" w:hAnsi="Calibri" w:cs="Calibri"/>
                <w:b/>
                <w:sz w:val="16"/>
                <w:szCs w:val="16"/>
              </w:rPr>
            </w:pPr>
            <w:r w:rsidRPr="00920F86">
              <w:rPr>
                <w:rFonts w:ascii="Calibri" w:hAnsi="Calibri" w:cs="Calibri"/>
                <w:b/>
                <w:sz w:val="16"/>
                <w:szCs w:val="16"/>
              </w:rPr>
              <w:t xml:space="preserve">YILLAR </w:t>
            </w:r>
          </w:p>
        </w:tc>
        <w:tc>
          <w:tcPr>
            <w:tcW w:w="425" w:type="dxa"/>
            <w:shd w:val="clear" w:color="auto" w:fill="C6D9F1" w:themeFill="text2" w:themeFillTint="33"/>
          </w:tcPr>
          <w:p w:rsidR="00D64C5A" w:rsidRPr="00920F86" w:rsidRDefault="00D64C5A" w:rsidP="00D64C5A">
            <w:pPr>
              <w:jc w:val="both"/>
              <w:rPr>
                <w:rFonts w:ascii="Calibri" w:hAnsi="Calibri" w:cs="Calibri"/>
                <w:b/>
                <w:sz w:val="16"/>
                <w:szCs w:val="16"/>
              </w:rPr>
            </w:pPr>
            <w:r w:rsidRPr="00920F86">
              <w:rPr>
                <w:rFonts w:ascii="Calibri" w:hAnsi="Calibri" w:cs="Calibri"/>
                <w:b/>
                <w:sz w:val="16"/>
                <w:szCs w:val="16"/>
              </w:rPr>
              <w:t>YIL</w:t>
            </w:r>
          </w:p>
        </w:tc>
        <w:tc>
          <w:tcPr>
            <w:tcW w:w="709" w:type="dxa"/>
            <w:shd w:val="clear" w:color="auto" w:fill="C6D9F1" w:themeFill="text2" w:themeFillTint="33"/>
          </w:tcPr>
          <w:p w:rsidR="00D64C5A" w:rsidRPr="00920F86" w:rsidRDefault="00D64C5A" w:rsidP="00D64C5A">
            <w:pPr>
              <w:jc w:val="both"/>
              <w:rPr>
                <w:rFonts w:ascii="Calibri" w:hAnsi="Calibri" w:cs="Calibri"/>
                <w:b/>
                <w:sz w:val="16"/>
                <w:szCs w:val="16"/>
              </w:rPr>
            </w:pPr>
            <w:r w:rsidRPr="00920F86">
              <w:rPr>
                <w:rFonts w:ascii="Calibri" w:hAnsi="Calibri" w:cs="Calibri"/>
                <w:b/>
                <w:sz w:val="16"/>
                <w:szCs w:val="16"/>
              </w:rPr>
              <w:t>GÜN SAYISI</w:t>
            </w:r>
          </w:p>
        </w:tc>
        <w:tc>
          <w:tcPr>
            <w:tcW w:w="1134" w:type="dxa"/>
            <w:shd w:val="clear" w:color="auto" w:fill="C6D9F1" w:themeFill="text2" w:themeFillTint="33"/>
          </w:tcPr>
          <w:p w:rsidR="00D64C5A" w:rsidRPr="00C46D78" w:rsidRDefault="00D64C5A" w:rsidP="00D64C5A">
            <w:pPr>
              <w:rPr>
                <w:rFonts w:ascii="Arial" w:hAnsi="Arial" w:cs="Arial"/>
                <w:b/>
                <w:color w:val="000000"/>
                <w:sz w:val="16"/>
                <w:szCs w:val="16"/>
              </w:rPr>
            </w:pPr>
            <w:r w:rsidRPr="00C46D78">
              <w:rPr>
                <w:rFonts w:ascii="Arial" w:hAnsi="Arial" w:cs="Arial"/>
                <w:b/>
                <w:color w:val="000000"/>
                <w:sz w:val="16"/>
                <w:szCs w:val="16"/>
              </w:rPr>
              <w:t>%5 Artış Çarpanı(</w:t>
            </w:r>
            <w:proofErr w:type="spellStart"/>
            <w:r w:rsidRPr="00C46D78">
              <w:rPr>
                <w:rFonts w:ascii="Arial" w:hAnsi="Arial" w:cs="Arial"/>
                <w:b/>
                <w:color w:val="000000"/>
                <w:sz w:val="16"/>
                <w:szCs w:val="16"/>
              </w:rPr>
              <w:t>kn</w:t>
            </w:r>
            <w:proofErr w:type="spellEnd"/>
            <w:r w:rsidRPr="00C46D78">
              <w:rPr>
                <w:rFonts w:ascii="Arial" w:hAnsi="Arial" w:cs="Arial"/>
                <w:b/>
                <w:color w:val="000000"/>
                <w:sz w:val="16"/>
                <w:szCs w:val="16"/>
              </w:rPr>
              <w:t>)</w:t>
            </w:r>
          </w:p>
        </w:tc>
        <w:tc>
          <w:tcPr>
            <w:tcW w:w="1276" w:type="dxa"/>
            <w:shd w:val="clear" w:color="auto" w:fill="C6D9F1" w:themeFill="text2" w:themeFillTint="33"/>
          </w:tcPr>
          <w:p w:rsidR="00D64C5A" w:rsidRPr="00C46D78" w:rsidRDefault="00D64C5A" w:rsidP="00D64C5A">
            <w:pPr>
              <w:rPr>
                <w:rFonts w:ascii="Arial" w:hAnsi="Arial" w:cs="Arial"/>
                <w:b/>
                <w:color w:val="000000"/>
                <w:sz w:val="16"/>
                <w:szCs w:val="16"/>
              </w:rPr>
            </w:pPr>
            <w:r w:rsidRPr="00C46D78">
              <w:rPr>
                <w:rFonts w:ascii="Arial" w:hAnsi="Arial" w:cs="Arial"/>
                <w:b/>
                <w:color w:val="000000"/>
                <w:sz w:val="16"/>
                <w:szCs w:val="16"/>
              </w:rPr>
              <w:t xml:space="preserve">%5 </w:t>
            </w:r>
            <w:proofErr w:type="spellStart"/>
            <w:r w:rsidRPr="00C46D78">
              <w:rPr>
                <w:rFonts w:ascii="Arial" w:hAnsi="Arial" w:cs="Arial"/>
                <w:b/>
                <w:color w:val="000000"/>
                <w:sz w:val="16"/>
                <w:szCs w:val="16"/>
              </w:rPr>
              <w:t>İskonto</w:t>
            </w:r>
            <w:proofErr w:type="spellEnd"/>
            <w:r w:rsidRPr="00C46D78">
              <w:rPr>
                <w:rFonts w:ascii="Arial" w:hAnsi="Arial" w:cs="Arial"/>
                <w:b/>
                <w:color w:val="000000"/>
                <w:sz w:val="16"/>
                <w:szCs w:val="16"/>
              </w:rPr>
              <w:t xml:space="preserve"> çarpanı (1/</w:t>
            </w:r>
            <w:proofErr w:type="spellStart"/>
            <w:r w:rsidRPr="00C46D78">
              <w:rPr>
                <w:rFonts w:ascii="Arial" w:hAnsi="Arial" w:cs="Arial"/>
                <w:b/>
                <w:color w:val="000000"/>
                <w:sz w:val="16"/>
                <w:szCs w:val="16"/>
              </w:rPr>
              <w:t>kn</w:t>
            </w:r>
            <w:proofErr w:type="spellEnd"/>
            <w:r w:rsidRPr="00C46D78">
              <w:rPr>
                <w:rFonts w:ascii="Arial" w:hAnsi="Arial" w:cs="Arial"/>
                <w:b/>
                <w:color w:val="000000"/>
                <w:sz w:val="16"/>
                <w:szCs w:val="16"/>
              </w:rPr>
              <w:t>)</w:t>
            </w:r>
          </w:p>
        </w:tc>
        <w:tc>
          <w:tcPr>
            <w:tcW w:w="850" w:type="dxa"/>
            <w:shd w:val="clear" w:color="auto" w:fill="C6D9F1" w:themeFill="text2" w:themeFillTint="33"/>
          </w:tcPr>
          <w:p w:rsidR="00D64C5A" w:rsidRPr="00C46D78" w:rsidRDefault="00D64C5A" w:rsidP="00D64C5A">
            <w:pPr>
              <w:jc w:val="both"/>
              <w:rPr>
                <w:rFonts w:ascii="Calibri" w:hAnsi="Calibri" w:cs="Calibri"/>
                <w:b/>
                <w:sz w:val="16"/>
                <w:szCs w:val="16"/>
              </w:rPr>
            </w:pPr>
            <w:r>
              <w:rPr>
                <w:rFonts w:ascii="Calibri" w:hAnsi="Calibri" w:cs="Calibri"/>
                <w:b/>
                <w:sz w:val="16"/>
                <w:szCs w:val="16"/>
              </w:rPr>
              <w:t xml:space="preserve">GÜNCELLENMEİŞ </w:t>
            </w:r>
            <w:r w:rsidRPr="00C46D78">
              <w:rPr>
                <w:rFonts w:ascii="Calibri" w:hAnsi="Calibri" w:cs="Calibri"/>
                <w:b/>
                <w:sz w:val="16"/>
                <w:szCs w:val="16"/>
              </w:rPr>
              <w:t>GÜNLÜK ÜCRET</w:t>
            </w:r>
          </w:p>
        </w:tc>
        <w:tc>
          <w:tcPr>
            <w:tcW w:w="992" w:type="dxa"/>
            <w:shd w:val="clear" w:color="auto" w:fill="C6D9F1" w:themeFill="text2" w:themeFillTint="33"/>
          </w:tcPr>
          <w:p w:rsidR="00D64C5A" w:rsidRPr="00C46D78" w:rsidRDefault="00D64C5A" w:rsidP="00D64C5A">
            <w:pPr>
              <w:jc w:val="both"/>
              <w:rPr>
                <w:rFonts w:ascii="Calibri" w:hAnsi="Calibri" w:cs="Calibri"/>
                <w:b/>
                <w:sz w:val="16"/>
                <w:szCs w:val="16"/>
              </w:rPr>
            </w:pPr>
            <w:r w:rsidRPr="00C46D78">
              <w:rPr>
                <w:rFonts w:ascii="Calibri" w:hAnsi="Calibri" w:cs="Calibri"/>
                <w:b/>
                <w:sz w:val="16"/>
                <w:szCs w:val="16"/>
              </w:rPr>
              <w:t>İSKONTOLU DÖNEM GELİRİ</w:t>
            </w:r>
          </w:p>
        </w:tc>
        <w:tc>
          <w:tcPr>
            <w:tcW w:w="1134" w:type="dxa"/>
            <w:shd w:val="clear" w:color="auto" w:fill="C6D9F1" w:themeFill="text2" w:themeFillTint="33"/>
          </w:tcPr>
          <w:p w:rsidR="00D64C5A" w:rsidRPr="00C46D78" w:rsidRDefault="00D64C5A" w:rsidP="00D64C5A">
            <w:pPr>
              <w:jc w:val="both"/>
              <w:rPr>
                <w:rFonts w:ascii="Calibri" w:hAnsi="Calibri" w:cs="Calibri"/>
                <w:b/>
                <w:sz w:val="16"/>
                <w:szCs w:val="16"/>
              </w:rPr>
            </w:pPr>
            <w:r>
              <w:rPr>
                <w:rFonts w:ascii="Calibri" w:hAnsi="Calibri" w:cs="Calibri"/>
                <w:b/>
                <w:sz w:val="16"/>
                <w:szCs w:val="16"/>
              </w:rPr>
              <w:t>DAĞITIMA ESAS TUTAR (%70)</w:t>
            </w:r>
            <w:r w:rsidRPr="00C46D78">
              <w:rPr>
                <w:rFonts w:ascii="Calibri" w:hAnsi="Calibri" w:cs="Calibri"/>
                <w:b/>
                <w:sz w:val="16"/>
                <w:szCs w:val="16"/>
              </w:rPr>
              <w:t xml:space="preserve"> </w:t>
            </w:r>
          </w:p>
        </w:tc>
        <w:tc>
          <w:tcPr>
            <w:tcW w:w="1134" w:type="dxa"/>
            <w:shd w:val="clear" w:color="auto" w:fill="C6D9F1" w:themeFill="text2" w:themeFillTint="33"/>
          </w:tcPr>
          <w:p w:rsidR="00D64C5A" w:rsidRPr="00C46D78" w:rsidRDefault="00DD43E2" w:rsidP="00D64C5A">
            <w:pPr>
              <w:jc w:val="both"/>
              <w:rPr>
                <w:rFonts w:ascii="Calibri" w:hAnsi="Calibri" w:cs="Calibri"/>
                <w:b/>
                <w:sz w:val="16"/>
                <w:szCs w:val="16"/>
              </w:rPr>
            </w:pPr>
            <w:r>
              <w:rPr>
                <w:rFonts w:ascii="Calibri" w:hAnsi="Calibri" w:cs="Calibri"/>
                <w:b/>
                <w:sz w:val="16"/>
                <w:szCs w:val="16"/>
              </w:rPr>
              <w:t xml:space="preserve">……… </w:t>
            </w:r>
            <w:r w:rsidR="00D64C5A">
              <w:rPr>
                <w:rFonts w:ascii="Calibri" w:hAnsi="Calibri" w:cs="Calibri"/>
                <w:b/>
                <w:sz w:val="16"/>
                <w:szCs w:val="16"/>
              </w:rPr>
              <w:t>DÖNEM GELİRİ</w:t>
            </w:r>
          </w:p>
        </w:tc>
        <w:tc>
          <w:tcPr>
            <w:tcW w:w="1134" w:type="dxa"/>
            <w:shd w:val="clear" w:color="auto" w:fill="C6D9F1" w:themeFill="text2" w:themeFillTint="33"/>
          </w:tcPr>
          <w:p w:rsidR="00D64C5A" w:rsidRDefault="00DD43E2" w:rsidP="00D64C5A">
            <w:pPr>
              <w:jc w:val="both"/>
              <w:rPr>
                <w:rFonts w:ascii="Calibri" w:hAnsi="Calibri" w:cs="Calibri"/>
                <w:b/>
                <w:sz w:val="16"/>
                <w:szCs w:val="16"/>
              </w:rPr>
            </w:pPr>
            <w:r>
              <w:rPr>
                <w:rFonts w:ascii="Calibri" w:hAnsi="Calibri" w:cs="Calibri"/>
                <w:b/>
                <w:sz w:val="16"/>
                <w:szCs w:val="16"/>
              </w:rPr>
              <w:t xml:space="preserve">……… </w:t>
            </w:r>
            <w:r w:rsidR="00D64C5A">
              <w:rPr>
                <w:rFonts w:ascii="Calibri" w:hAnsi="Calibri" w:cs="Calibri"/>
                <w:b/>
                <w:sz w:val="16"/>
                <w:szCs w:val="16"/>
              </w:rPr>
              <w:t>DÖNEM GELİRİ</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2021</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1</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1.0500.0000</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0.9523.8095</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2022</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1.1025.0000</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0.9070.2948</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2023</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1.1576.2500</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0.8638.3760</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2024</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4</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1.2155.0625</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0.8227.0247</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2025</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5</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1.2762.8156</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0.7835.2617</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2026</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6</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1.3400.9564</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0.7462.1540</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2027</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7</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1.4071.0042</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0.7106.8133</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2028</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8</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1.4774.5544</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0.6768.3936</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2029</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9</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1.5513.2822</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0.6446.0892</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2030</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10</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1.6288.9463</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0.6139.1325</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8.896,61</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4.448,30</w:t>
            </w:r>
          </w:p>
        </w:tc>
      </w:tr>
      <w:tr w:rsidR="007E46E2" w:rsidTr="007E46E2">
        <w:tc>
          <w:tcPr>
            <w:tcW w:w="688"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2031</w:t>
            </w:r>
          </w:p>
        </w:tc>
        <w:tc>
          <w:tcPr>
            <w:tcW w:w="425"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11</w:t>
            </w:r>
          </w:p>
        </w:tc>
        <w:tc>
          <w:tcPr>
            <w:tcW w:w="709"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90</w:t>
            </w:r>
          </w:p>
        </w:tc>
        <w:tc>
          <w:tcPr>
            <w:tcW w:w="1134"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1.7103.3936</w:t>
            </w:r>
          </w:p>
        </w:tc>
        <w:tc>
          <w:tcPr>
            <w:tcW w:w="1276" w:type="dxa"/>
            <w:shd w:val="clear" w:color="auto" w:fill="FDE9D9" w:themeFill="accent6" w:themeFillTint="33"/>
          </w:tcPr>
          <w:p w:rsidR="007E46E2" w:rsidRPr="007E46E2" w:rsidRDefault="007E46E2" w:rsidP="007E46E2">
            <w:pPr>
              <w:pStyle w:val="AralkYok"/>
              <w:jc w:val="right"/>
              <w:rPr>
                <w:rFonts w:cs="Arial"/>
                <w:sz w:val="16"/>
                <w:szCs w:val="16"/>
              </w:rPr>
            </w:pPr>
            <w:r w:rsidRPr="007E46E2">
              <w:rPr>
                <w:rFonts w:cs="Arial"/>
                <w:sz w:val="16"/>
                <w:szCs w:val="16"/>
              </w:rPr>
              <w:t>0.5846.7929</w:t>
            </w:r>
          </w:p>
        </w:tc>
        <w:tc>
          <w:tcPr>
            <w:tcW w:w="850" w:type="dxa"/>
            <w:shd w:val="clear" w:color="auto" w:fill="FDE9D9" w:themeFill="accent6" w:themeFillTint="33"/>
          </w:tcPr>
          <w:p w:rsidR="007E46E2" w:rsidRPr="007E46E2" w:rsidRDefault="007E46E2"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7.943,40</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5.560,38</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2.224,15</w:t>
            </w:r>
          </w:p>
        </w:tc>
        <w:tc>
          <w:tcPr>
            <w:tcW w:w="1134" w:type="dxa"/>
            <w:shd w:val="clear" w:color="auto" w:fill="FDE9D9" w:themeFill="accent6" w:themeFillTint="33"/>
          </w:tcPr>
          <w:p w:rsidR="007E46E2" w:rsidRPr="007E46E2" w:rsidRDefault="007E46E2" w:rsidP="007E46E2">
            <w:pPr>
              <w:pStyle w:val="AralkYok"/>
              <w:jc w:val="right"/>
              <w:rPr>
                <w:color w:val="000000"/>
                <w:sz w:val="16"/>
                <w:szCs w:val="16"/>
              </w:rPr>
            </w:pPr>
            <w:r w:rsidRPr="007E46E2">
              <w:rPr>
                <w:color w:val="000000"/>
                <w:sz w:val="16"/>
                <w:szCs w:val="16"/>
              </w:rPr>
              <w:t>1.112,08</w:t>
            </w: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2031</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11</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270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1.7103.3936</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0.5846.7929</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23.830,20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16.681,14</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8.340,57</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2032</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12</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1.7958.5633</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0.5568.3742</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2033</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13</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1.8856.4914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0.5303.2135</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2034</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14</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1.9799.3160</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0.5050.6795</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2035</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15</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2.0789.2818</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0.4810.1710</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2036</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16</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2.1828.7459</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0.4581.1152</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2037</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17</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2.2920.1832</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0.4362.9669</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2038</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18</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2.4066.1923</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0.4155.2065</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2039</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19</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2.5269.5020</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0.3957.3396</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2040</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2.6532.9771</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0.3768.8948</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2041</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21</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2.7859.6260</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0.3589.4236</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2042</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22</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2.9252.6072</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0.3418.4987</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2043</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23</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3.0715.2376</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0.3255.7131</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2044</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24</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3.2250.9994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0.3100.6791</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2045</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25</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3.3863.5494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0.2953.0277</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2046</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26</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3.5556.7269</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0.2812.4073</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2047</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27</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3.7334.5632</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0.2678.4832</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88,26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31.773,60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22.241,52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11.120,76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2048</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28</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3.9200.2914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0.2550.9364</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2049</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29</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4.1161.3560</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0.2449.4632</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2050</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30</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4.3219.4238</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0.2313.7745</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2051</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31</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4.5380.3949</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0.2203.5947</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2052</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32</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4.7649.4147</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0.2098.6617</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2053</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33</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5.0031.8854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0.1998.7254</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2054</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34</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5.2533.4797</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0.1903.5480</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2055</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35</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5.5160.1537</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0.1812.9029</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2056</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5.7918.1614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0.1726.5741</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2057</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37</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6.0814.0694</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0.1644.3563</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2058</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38</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6.3854.7729</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0.1566.0536</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2059</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39</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6.7047.5115</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0.1491.4797</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2060</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40</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7.0399.8871</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0.1420.4568</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2061</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41</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360</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7.3919.8815</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cs="Arial"/>
                <w:sz w:val="16"/>
                <w:szCs w:val="16"/>
              </w:rPr>
              <w:t>0.1352.8160</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25.239,60</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17.667,72</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8.833,86</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Tr="007E46E2">
        <w:tc>
          <w:tcPr>
            <w:tcW w:w="688"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2062</w:t>
            </w:r>
          </w:p>
        </w:tc>
        <w:tc>
          <w:tcPr>
            <w:tcW w:w="425"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42</w:t>
            </w:r>
          </w:p>
        </w:tc>
        <w:tc>
          <w:tcPr>
            <w:tcW w:w="709"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171</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eastAsia="Times New Roman" w:cs="Arial"/>
                <w:color w:val="587979"/>
                <w:sz w:val="16"/>
                <w:szCs w:val="16"/>
              </w:rPr>
              <w:t>7.7615.8756</w:t>
            </w:r>
          </w:p>
        </w:tc>
        <w:tc>
          <w:tcPr>
            <w:tcW w:w="1276" w:type="dxa"/>
            <w:shd w:val="clear" w:color="auto" w:fill="FDE9D9" w:themeFill="accent6" w:themeFillTint="33"/>
          </w:tcPr>
          <w:p w:rsidR="00D64C5A" w:rsidRPr="007E46E2" w:rsidRDefault="00D64C5A" w:rsidP="007E46E2">
            <w:pPr>
              <w:pStyle w:val="AralkYok"/>
              <w:jc w:val="right"/>
              <w:rPr>
                <w:rFonts w:cs="Arial"/>
                <w:sz w:val="16"/>
                <w:szCs w:val="16"/>
              </w:rPr>
            </w:pPr>
            <w:r w:rsidRPr="007E46E2">
              <w:rPr>
                <w:rFonts w:eastAsia="Times New Roman" w:cs="Arial"/>
                <w:sz w:val="16"/>
                <w:szCs w:val="16"/>
              </w:rPr>
              <w:t>0.1288.3962</w:t>
            </w:r>
          </w:p>
        </w:tc>
        <w:tc>
          <w:tcPr>
            <w:tcW w:w="850" w:type="dxa"/>
            <w:shd w:val="clear" w:color="auto" w:fill="FDE9D9" w:themeFill="accent6" w:themeFillTint="33"/>
          </w:tcPr>
          <w:p w:rsidR="00D64C5A" w:rsidRPr="007E46E2" w:rsidRDefault="00D64C5A" w:rsidP="007E46E2">
            <w:pPr>
              <w:pStyle w:val="AralkYok"/>
              <w:jc w:val="right"/>
              <w:rPr>
                <w:sz w:val="16"/>
                <w:szCs w:val="16"/>
              </w:rPr>
            </w:pPr>
            <w:r w:rsidRPr="007E46E2">
              <w:rPr>
                <w:sz w:val="16"/>
                <w:szCs w:val="16"/>
              </w:rPr>
              <w:t xml:space="preserve">70,11  </w:t>
            </w:r>
          </w:p>
        </w:tc>
        <w:tc>
          <w:tcPr>
            <w:tcW w:w="992"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11.988,81</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8.392,17</w:t>
            </w:r>
          </w:p>
        </w:tc>
        <w:tc>
          <w:tcPr>
            <w:tcW w:w="1134" w:type="dxa"/>
            <w:shd w:val="clear" w:color="auto" w:fill="FDE9D9" w:themeFill="accent6" w:themeFillTint="33"/>
          </w:tcPr>
          <w:p w:rsidR="00D64C5A" w:rsidRPr="007E46E2" w:rsidRDefault="00D64C5A" w:rsidP="007E46E2">
            <w:pPr>
              <w:pStyle w:val="AralkYok"/>
              <w:jc w:val="right"/>
              <w:rPr>
                <w:color w:val="000000"/>
                <w:sz w:val="16"/>
                <w:szCs w:val="16"/>
              </w:rPr>
            </w:pPr>
            <w:r w:rsidRPr="007E46E2">
              <w:rPr>
                <w:color w:val="000000"/>
                <w:sz w:val="16"/>
                <w:szCs w:val="16"/>
              </w:rPr>
              <w:t>4.196,08</w:t>
            </w: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r>
      <w:tr w:rsidR="00D64C5A" w:rsidRPr="00F874EC" w:rsidTr="007E46E2">
        <w:tc>
          <w:tcPr>
            <w:tcW w:w="688" w:type="dxa"/>
            <w:shd w:val="clear" w:color="auto" w:fill="FDE9D9" w:themeFill="accent6" w:themeFillTint="33"/>
          </w:tcPr>
          <w:p w:rsidR="00D64C5A" w:rsidRPr="007E46E2" w:rsidRDefault="00D64C5A" w:rsidP="007E46E2">
            <w:pPr>
              <w:pStyle w:val="AralkYok"/>
              <w:jc w:val="right"/>
              <w:rPr>
                <w:sz w:val="16"/>
                <w:szCs w:val="16"/>
              </w:rPr>
            </w:pPr>
          </w:p>
        </w:tc>
        <w:tc>
          <w:tcPr>
            <w:tcW w:w="425" w:type="dxa"/>
            <w:shd w:val="clear" w:color="auto" w:fill="FDE9D9" w:themeFill="accent6" w:themeFillTint="33"/>
          </w:tcPr>
          <w:p w:rsidR="00D64C5A" w:rsidRPr="007E46E2" w:rsidRDefault="00D64C5A" w:rsidP="007E46E2">
            <w:pPr>
              <w:pStyle w:val="AralkYok"/>
              <w:jc w:val="right"/>
              <w:rPr>
                <w:sz w:val="16"/>
                <w:szCs w:val="16"/>
              </w:rPr>
            </w:pPr>
          </w:p>
        </w:tc>
        <w:tc>
          <w:tcPr>
            <w:tcW w:w="709" w:type="dxa"/>
            <w:shd w:val="clear" w:color="auto" w:fill="FDE9D9" w:themeFill="accent6" w:themeFillTint="33"/>
          </w:tcPr>
          <w:p w:rsidR="00D64C5A" w:rsidRPr="007E46E2" w:rsidRDefault="00D64C5A" w:rsidP="007E46E2">
            <w:pPr>
              <w:pStyle w:val="AralkYok"/>
              <w:jc w:val="right"/>
              <w:rPr>
                <w:sz w:val="16"/>
                <w:szCs w:val="16"/>
              </w:rPr>
            </w:pP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c>
          <w:tcPr>
            <w:tcW w:w="1276" w:type="dxa"/>
            <w:shd w:val="clear" w:color="auto" w:fill="FDE9D9" w:themeFill="accent6" w:themeFillTint="33"/>
          </w:tcPr>
          <w:p w:rsidR="00D64C5A" w:rsidRPr="007E46E2" w:rsidRDefault="00D64C5A" w:rsidP="007E46E2">
            <w:pPr>
              <w:pStyle w:val="AralkYok"/>
              <w:jc w:val="right"/>
              <w:rPr>
                <w:rFonts w:eastAsia="Times New Roman" w:cs="Times New Roman"/>
                <w:sz w:val="16"/>
                <w:szCs w:val="16"/>
              </w:rPr>
            </w:pPr>
          </w:p>
        </w:tc>
        <w:tc>
          <w:tcPr>
            <w:tcW w:w="850" w:type="dxa"/>
            <w:shd w:val="clear" w:color="auto" w:fill="FDE9D9" w:themeFill="accent6" w:themeFillTint="33"/>
          </w:tcPr>
          <w:p w:rsidR="00D64C5A" w:rsidRPr="007E46E2" w:rsidRDefault="00D64C5A" w:rsidP="007E46E2">
            <w:pPr>
              <w:pStyle w:val="AralkYok"/>
              <w:jc w:val="right"/>
              <w:rPr>
                <w:rFonts w:cs="Arial"/>
                <w:sz w:val="16"/>
                <w:szCs w:val="16"/>
              </w:rPr>
            </w:pPr>
          </w:p>
        </w:tc>
        <w:tc>
          <w:tcPr>
            <w:tcW w:w="992" w:type="dxa"/>
            <w:shd w:val="clear" w:color="auto" w:fill="FDE9D9" w:themeFill="accent6" w:themeFillTint="33"/>
          </w:tcPr>
          <w:p w:rsidR="00D64C5A" w:rsidRPr="007E46E2" w:rsidRDefault="00D64C5A" w:rsidP="007E46E2">
            <w:pPr>
              <w:pStyle w:val="AralkYok"/>
              <w:jc w:val="right"/>
              <w:rPr>
                <w:rFonts w:cs="Arial"/>
                <w:sz w:val="16"/>
                <w:szCs w:val="16"/>
              </w:rPr>
            </w:pPr>
          </w:p>
        </w:tc>
        <w:tc>
          <w:tcPr>
            <w:tcW w:w="1134" w:type="dxa"/>
            <w:shd w:val="clear" w:color="auto" w:fill="FDE9D9" w:themeFill="accent6" w:themeFillTint="33"/>
          </w:tcPr>
          <w:p w:rsidR="00D64C5A" w:rsidRPr="007E46E2" w:rsidRDefault="00D64C5A" w:rsidP="007E46E2">
            <w:pPr>
              <w:pStyle w:val="AralkYok"/>
              <w:jc w:val="right"/>
              <w:rPr>
                <w:rFonts w:cs="Arial"/>
                <w:sz w:val="16"/>
                <w:szCs w:val="16"/>
              </w:rPr>
            </w:pPr>
          </w:p>
        </w:tc>
        <w:tc>
          <w:tcPr>
            <w:tcW w:w="1134" w:type="dxa"/>
            <w:shd w:val="clear" w:color="auto" w:fill="FDE9D9" w:themeFill="accent6" w:themeFillTint="33"/>
          </w:tcPr>
          <w:p w:rsidR="00D64C5A" w:rsidRPr="007E46E2" w:rsidRDefault="00D64C5A" w:rsidP="007E46E2">
            <w:pPr>
              <w:pStyle w:val="AralkYok"/>
              <w:jc w:val="right"/>
              <w:rPr>
                <w:b/>
                <w:color w:val="000000"/>
                <w:sz w:val="16"/>
                <w:szCs w:val="16"/>
              </w:rPr>
            </w:pPr>
            <w:r w:rsidRPr="007E46E2">
              <w:rPr>
                <w:b/>
                <w:color w:val="000000"/>
                <w:sz w:val="16"/>
                <w:szCs w:val="16"/>
              </w:rPr>
              <w:t>405.333,09</w:t>
            </w:r>
          </w:p>
        </w:tc>
        <w:tc>
          <w:tcPr>
            <w:tcW w:w="1134" w:type="dxa"/>
            <w:shd w:val="clear" w:color="auto" w:fill="FDE9D9" w:themeFill="accent6" w:themeFillTint="33"/>
          </w:tcPr>
          <w:p w:rsidR="00D64C5A" w:rsidRPr="007E46E2" w:rsidRDefault="007E46E2" w:rsidP="007E46E2">
            <w:pPr>
              <w:pStyle w:val="AralkYok"/>
              <w:jc w:val="right"/>
              <w:rPr>
                <w:b/>
                <w:color w:val="000000"/>
                <w:sz w:val="16"/>
                <w:szCs w:val="16"/>
              </w:rPr>
            </w:pPr>
            <w:r w:rsidRPr="007E46E2">
              <w:rPr>
                <w:b/>
                <w:color w:val="000000"/>
                <w:sz w:val="16"/>
                <w:szCs w:val="16"/>
              </w:rPr>
              <w:t>45.595,12</w:t>
            </w:r>
          </w:p>
        </w:tc>
      </w:tr>
    </w:tbl>
    <w:p w:rsidR="0011040C" w:rsidRPr="00A95630" w:rsidRDefault="0011040C" w:rsidP="0011040C">
      <w:pPr>
        <w:pStyle w:val="ListeParagraf"/>
        <w:jc w:val="both"/>
        <w:rPr>
          <w:rFonts w:ascii="Arial" w:hAnsi="Arial" w:cs="Arial"/>
          <w:b/>
        </w:rPr>
      </w:pPr>
    </w:p>
    <w:p w:rsidR="0097375E" w:rsidRPr="007E46E2" w:rsidRDefault="0097375E" w:rsidP="007E46E2">
      <w:pPr>
        <w:pStyle w:val="AralkYok"/>
        <w:jc w:val="both"/>
        <w:rPr>
          <w:rFonts w:ascii="Arial" w:hAnsi="Arial" w:cs="Arial"/>
        </w:rPr>
      </w:pPr>
      <w:r w:rsidRPr="007E46E2">
        <w:rPr>
          <w:rFonts w:ascii="Arial" w:hAnsi="Arial" w:cs="Arial"/>
        </w:rPr>
        <w:t xml:space="preserve">Gerçek zarar toplamı: </w:t>
      </w:r>
    </w:p>
    <w:p w:rsidR="007E46E2" w:rsidRPr="007E46E2" w:rsidRDefault="00DD43E2" w:rsidP="007E46E2">
      <w:pPr>
        <w:pStyle w:val="AralkYok"/>
        <w:jc w:val="both"/>
        <w:rPr>
          <w:rFonts w:ascii="Arial" w:eastAsia="Times New Roman" w:hAnsi="Arial" w:cs="Arial"/>
          <w:lang w:eastAsia="tr-TR"/>
        </w:rPr>
      </w:pPr>
      <w:r>
        <w:rPr>
          <w:rFonts w:ascii="Arial" w:hAnsi="Arial" w:cs="Arial"/>
        </w:rPr>
        <w:t>………….</w:t>
      </w:r>
      <w:r>
        <w:rPr>
          <w:rFonts w:ascii="Arial" w:hAnsi="Arial" w:cs="Arial"/>
        </w:rPr>
        <w:tab/>
      </w:r>
      <w:r w:rsidR="007E46E2" w:rsidRPr="007E46E2">
        <w:rPr>
          <w:rFonts w:ascii="Arial" w:hAnsi="Arial" w:cs="Arial"/>
        </w:rPr>
        <w:tab/>
        <w:t xml:space="preserve">= </w:t>
      </w:r>
      <w:r w:rsidR="007E46E2" w:rsidRPr="007E46E2">
        <w:rPr>
          <w:rFonts w:ascii="Arial" w:hAnsi="Arial" w:cs="Arial"/>
          <w:b/>
        </w:rPr>
        <w:t xml:space="preserve">29.471,92 + 405.333,09 = </w:t>
      </w:r>
      <w:r w:rsidR="007E46E2" w:rsidRPr="007E46E2">
        <w:rPr>
          <w:rFonts w:ascii="Arial" w:eastAsia="Times New Roman" w:hAnsi="Arial" w:cs="Arial"/>
          <w:lang w:eastAsia="tr-TR"/>
        </w:rPr>
        <w:t>434.805,01</w:t>
      </w:r>
    </w:p>
    <w:p w:rsidR="007E46E2" w:rsidRPr="007E46E2" w:rsidRDefault="00DD43E2" w:rsidP="007E46E2">
      <w:pPr>
        <w:pStyle w:val="AralkYok"/>
        <w:jc w:val="both"/>
        <w:rPr>
          <w:rFonts w:ascii="Arial" w:eastAsia="Times New Roman" w:hAnsi="Arial" w:cs="Arial"/>
          <w:b/>
          <w:color w:val="000000"/>
          <w:lang w:eastAsia="tr-TR"/>
        </w:rPr>
      </w:pPr>
      <w:r>
        <w:rPr>
          <w:rFonts w:ascii="Arial" w:eastAsia="Times New Roman" w:hAnsi="Arial" w:cs="Arial"/>
          <w:lang w:eastAsia="tr-TR"/>
        </w:rPr>
        <w:t>………….</w:t>
      </w:r>
      <w:r>
        <w:rPr>
          <w:rFonts w:ascii="Arial" w:eastAsia="Times New Roman" w:hAnsi="Arial" w:cs="Arial"/>
          <w:lang w:eastAsia="tr-TR"/>
        </w:rPr>
        <w:tab/>
      </w:r>
      <w:r w:rsidR="007E46E2" w:rsidRPr="007E46E2">
        <w:rPr>
          <w:rFonts w:ascii="Arial" w:eastAsia="Times New Roman" w:hAnsi="Arial" w:cs="Arial"/>
          <w:lang w:eastAsia="tr-TR"/>
        </w:rPr>
        <w:tab/>
        <w:t xml:space="preserve">= </w:t>
      </w:r>
      <w:r w:rsidR="007E46E2" w:rsidRPr="007E46E2">
        <w:rPr>
          <w:rFonts w:ascii="Arial" w:hAnsi="Arial" w:cs="Arial"/>
          <w:b/>
          <w:color w:val="000000"/>
        </w:rPr>
        <w:t xml:space="preserve">14.735,96 + 45.595,12 = </w:t>
      </w:r>
      <w:r w:rsidR="007E46E2" w:rsidRPr="007E46E2">
        <w:rPr>
          <w:rFonts w:ascii="Arial" w:eastAsia="Times New Roman" w:hAnsi="Arial" w:cs="Arial"/>
          <w:color w:val="000000"/>
          <w:lang w:eastAsia="tr-TR"/>
        </w:rPr>
        <w:t xml:space="preserve">60.331,08 olmak üzere toplam </w:t>
      </w:r>
      <w:r w:rsidR="007E46E2" w:rsidRPr="007E46E2">
        <w:rPr>
          <w:rFonts w:ascii="Arial" w:eastAsia="Times New Roman" w:hAnsi="Arial" w:cs="Arial"/>
          <w:b/>
          <w:color w:val="000000"/>
          <w:lang w:eastAsia="tr-TR"/>
        </w:rPr>
        <w:t xml:space="preserve">gerçek zarar miktarı: 495.136,09 TL’dir. </w:t>
      </w:r>
    </w:p>
    <w:p w:rsidR="0097375E" w:rsidRDefault="0097375E" w:rsidP="000631A9">
      <w:pPr>
        <w:pStyle w:val="AralkYok"/>
        <w:jc w:val="both"/>
        <w:rPr>
          <w:rFonts w:ascii="Arial" w:hAnsi="Arial" w:cs="Arial"/>
        </w:rPr>
      </w:pPr>
    </w:p>
    <w:p w:rsidR="00CA7BFC" w:rsidRDefault="00CA7BFC" w:rsidP="000631A9">
      <w:pPr>
        <w:pStyle w:val="AralkYok"/>
        <w:jc w:val="both"/>
        <w:rPr>
          <w:rFonts w:ascii="Arial" w:hAnsi="Arial" w:cs="Arial"/>
        </w:rPr>
      </w:pPr>
    </w:p>
    <w:p w:rsidR="00D40F34" w:rsidRDefault="00D40F34" w:rsidP="0089591E">
      <w:pPr>
        <w:shd w:val="clear" w:color="auto" w:fill="92D050"/>
        <w:jc w:val="center"/>
        <w:rPr>
          <w:rFonts w:ascii="Arial" w:hAnsi="Arial" w:cs="Arial"/>
          <w:b/>
          <w:color w:val="000000"/>
        </w:rPr>
      </w:pPr>
      <w:r w:rsidRPr="0089591E">
        <w:rPr>
          <w:rFonts w:ascii="Arial" w:hAnsi="Arial" w:cs="Arial"/>
          <w:b/>
          <w:color w:val="000000"/>
          <w:shd w:val="clear" w:color="auto" w:fill="92D050"/>
        </w:rPr>
        <w:t>RÜCUYA TABİ KURUM ZARARININ HESAPLANMASI</w:t>
      </w:r>
      <w:r>
        <w:rPr>
          <w:rFonts w:ascii="Arial" w:hAnsi="Arial" w:cs="Arial"/>
          <w:b/>
          <w:color w:val="000000"/>
        </w:rPr>
        <w:t>:</w:t>
      </w:r>
    </w:p>
    <w:p w:rsidR="00E2208F" w:rsidRPr="0055000A" w:rsidRDefault="00F76EA1" w:rsidP="0055000A">
      <w:pPr>
        <w:pStyle w:val="AralkYok"/>
        <w:jc w:val="both"/>
        <w:rPr>
          <w:rFonts w:ascii="Arial" w:hAnsi="Arial" w:cs="Arial"/>
        </w:rPr>
      </w:pPr>
      <w:r w:rsidRPr="0055000A">
        <w:rPr>
          <w:rFonts w:ascii="Arial" w:hAnsi="Arial" w:cs="Arial"/>
          <w:color w:val="000000"/>
        </w:rPr>
        <w:tab/>
      </w:r>
      <w:r w:rsidR="00AC7003" w:rsidRPr="0055000A">
        <w:rPr>
          <w:rFonts w:ascii="Arial" w:hAnsi="Arial" w:cs="Arial"/>
          <w:color w:val="000000"/>
        </w:rPr>
        <w:t>D</w:t>
      </w:r>
      <w:r w:rsidR="00D40F34" w:rsidRPr="0055000A">
        <w:rPr>
          <w:rFonts w:ascii="Arial" w:hAnsi="Arial" w:cs="Arial"/>
        </w:rPr>
        <w:t xml:space="preserve">avacı kurum tarafından </w:t>
      </w:r>
      <w:r w:rsidR="00DC780F" w:rsidRPr="0055000A">
        <w:rPr>
          <w:rFonts w:ascii="Arial" w:hAnsi="Arial" w:cs="Arial"/>
        </w:rPr>
        <w:t>bağlanan ilk peşin sermaye değerli gelir dikkate alınacaktır.</w:t>
      </w:r>
    </w:p>
    <w:p w:rsidR="008F676D" w:rsidRDefault="00AC3C59" w:rsidP="0055000A">
      <w:pPr>
        <w:pStyle w:val="AralkYok"/>
        <w:jc w:val="both"/>
        <w:rPr>
          <w:rFonts w:ascii="Arial" w:hAnsi="Arial" w:cs="Arial"/>
          <w:b/>
        </w:rPr>
      </w:pPr>
      <w:r w:rsidRPr="0055000A">
        <w:rPr>
          <w:rFonts w:ascii="Arial" w:hAnsi="Arial" w:cs="Arial"/>
          <w:color w:val="000000"/>
          <w:spacing w:val="1"/>
        </w:rPr>
        <w:t xml:space="preserve"> </w:t>
      </w:r>
      <w:r w:rsidRPr="0055000A">
        <w:rPr>
          <w:rFonts w:ascii="Arial" w:hAnsi="Arial" w:cs="Arial"/>
          <w:color w:val="000000"/>
          <w:spacing w:val="1"/>
        </w:rPr>
        <w:tab/>
      </w:r>
      <w:r w:rsidR="008F676D" w:rsidRPr="0055000A">
        <w:rPr>
          <w:rFonts w:ascii="Arial" w:hAnsi="Arial" w:cs="Arial"/>
          <w:color w:val="000000"/>
          <w:spacing w:val="1"/>
        </w:rPr>
        <w:t>Kurum tarafından bağlanan toplam gelir</w:t>
      </w:r>
      <w:r w:rsidR="00EF51AA" w:rsidRPr="0055000A">
        <w:rPr>
          <w:rFonts w:ascii="Arial" w:hAnsi="Arial" w:cs="Arial"/>
          <w:color w:val="000000"/>
          <w:spacing w:val="1"/>
        </w:rPr>
        <w:t xml:space="preserve">     </w:t>
      </w:r>
      <w:r w:rsidR="008F676D" w:rsidRPr="0055000A">
        <w:rPr>
          <w:rFonts w:ascii="Arial" w:hAnsi="Arial" w:cs="Arial"/>
          <w:color w:val="000000"/>
          <w:spacing w:val="1"/>
        </w:rPr>
        <w:t xml:space="preserve">: </w:t>
      </w:r>
      <w:r w:rsidR="00AC7003" w:rsidRPr="0055000A">
        <w:rPr>
          <w:rFonts w:ascii="Arial" w:hAnsi="Arial" w:cs="Arial"/>
          <w:b/>
        </w:rPr>
        <w:t>192.654,05</w:t>
      </w:r>
      <w:r w:rsidR="00AC7003" w:rsidRPr="0055000A">
        <w:rPr>
          <w:rFonts w:ascii="Arial" w:hAnsi="Arial" w:cs="Arial"/>
        </w:rPr>
        <w:t xml:space="preserve"> </w:t>
      </w:r>
      <w:r w:rsidR="008E5F6A" w:rsidRPr="0055000A">
        <w:rPr>
          <w:rFonts w:ascii="Arial" w:hAnsi="Arial" w:cs="Arial"/>
          <w:b/>
        </w:rPr>
        <w:t>TL</w:t>
      </w:r>
    </w:p>
    <w:p w:rsidR="0055000A" w:rsidRPr="0055000A" w:rsidRDefault="0055000A" w:rsidP="0055000A">
      <w:pPr>
        <w:pStyle w:val="AralkYok"/>
        <w:jc w:val="both"/>
        <w:rPr>
          <w:rFonts w:ascii="Arial" w:hAnsi="Arial" w:cs="Arial"/>
          <w:b/>
        </w:rPr>
      </w:pPr>
    </w:p>
    <w:p w:rsidR="0055000A" w:rsidRDefault="00AC7003" w:rsidP="0055000A">
      <w:pPr>
        <w:pStyle w:val="ListeParagraf"/>
        <w:numPr>
          <w:ilvl w:val="0"/>
          <w:numId w:val="17"/>
        </w:numPr>
        <w:spacing w:line="285" w:lineRule="auto"/>
        <w:jc w:val="both"/>
        <w:rPr>
          <w:rFonts w:ascii="Arial" w:hAnsi="Arial" w:cs="Arial"/>
          <w:b/>
        </w:rPr>
      </w:pPr>
      <w:r w:rsidRPr="0055000A">
        <w:rPr>
          <w:rFonts w:ascii="Arial" w:hAnsi="Arial" w:cs="Arial"/>
          <w:b/>
        </w:rPr>
        <w:t xml:space="preserve">Davalı </w:t>
      </w:r>
      <w:r w:rsidR="00DD43E2">
        <w:rPr>
          <w:rFonts w:ascii="Arial" w:hAnsi="Arial" w:cs="Arial"/>
          <w:b/>
        </w:rPr>
        <w:t xml:space="preserve">…………… </w:t>
      </w:r>
      <w:r w:rsidR="00E4158C" w:rsidRPr="0055000A">
        <w:rPr>
          <w:rFonts w:ascii="Arial" w:hAnsi="Arial" w:cs="Arial"/>
          <w:b/>
        </w:rPr>
        <w:t>Tic. Ltd. Şti</w:t>
      </w:r>
      <w:r w:rsidR="00E4158C" w:rsidRPr="0055000A">
        <w:rPr>
          <w:rFonts w:ascii="Arial" w:hAnsi="Arial" w:cs="Arial"/>
        </w:rPr>
        <w:t>.</w:t>
      </w:r>
      <w:r w:rsidRPr="0055000A">
        <w:rPr>
          <w:rFonts w:ascii="Arial" w:hAnsi="Arial" w:cs="Arial"/>
          <w:b/>
        </w:rPr>
        <w:t>’nin sorumlu olduğu miktar:</w:t>
      </w:r>
      <w:r w:rsidRPr="0055000A">
        <w:rPr>
          <w:rFonts w:ascii="Arial" w:hAnsi="Arial" w:cs="Arial"/>
        </w:rPr>
        <w:t xml:space="preserve"> </w:t>
      </w:r>
      <w:r w:rsidR="0055000A" w:rsidRPr="0055000A">
        <w:rPr>
          <w:rFonts w:ascii="Arial" w:hAnsi="Arial" w:cs="Arial"/>
        </w:rPr>
        <w:t xml:space="preserve">(PSD X İşveren Kusur Oranı) + (PSD/2 X 3. Kişinin Kusur Oranı) formülüne göre; (192.654,05 X %40) + (192.654,05/2 X %60) = (77.061,62 + 57.796,22) = </w:t>
      </w:r>
      <w:r w:rsidR="0055000A" w:rsidRPr="0055000A">
        <w:rPr>
          <w:rFonts w:ascii="Arial" w:hAnsi="Arial" w:cs="Arial"/>
          <w:b/>
        </w:rPr>
        <w:t xml:space="preserve">134.857,80 TL </w:t>
      </w:r>
    </w:p>
    <w:p w:rsidR="0055000A" w:rsidRDefault="0055000A" w:rsidP="0055000A">
      <w:pPr>
        <w:pStyle w:val="AralkYok"/>
        <w:numPr>
          <w:ilvl w:val="0"/>
          <w:numId w:val="17"/>
        </w:numPr>
        <w:spacing w:line="285" w:lineRule="auto"/>
        <w:jc w:val="both"/>
        <w:rPr>
          <w:rFonts w:ascii="Arial" w:hAnsi="Arial" w:cs="Arial"/>
          <w:b/>
        </w:rPr>
      </w:pPr>
      <w:r w:rsidRPr="00E4158C">
        <w:rPr>
          <w:rFonts w:ascii="Arial" w:hAnsi="Arial" w:cs="Arial"/>
          <w:b/>
        </w:rPr>
        <w:t xml:space="preserve">Davalı </w:t>
      </w:r>
      <w:r w:rsidR="00DD43E2">
        <w:rPr>
          <w:rFonts w:ascii="Arial" w:hAnsi="Arial" w:cs="Arial"/>
          <w:b/>
        </w:rPr>
        <w:t xml:space="preserve">…………. </w:t>
      </w:r>
      <w:proofErr w:type="gramStart"/>
      <w:r w:rsidRPr="00E4158C">
        <w:rPr>
          <w:rFonts w:ascii="Arial" w:hAnsi="Arial" w:cs="Arial"/>
          <w:b/>
        </w:rPr>
        <w:t>ile</w:t>
      </w:r>
      <w:proofErr w:type="gramEnd"/>
      <w:r w:rsidRPr="00E4158C">
        <w:rPr>
          <w:rFonts w:ascii="Arial" w:hAnsi="Arial" w:cs="Arial"/>
          <w:b/>
        </w:rPr>
        <w:t xml:space="preserve"> işveren </w:t>
      </w:r>
      <w:r w:rsidR="00DD43E2">
        <w:rPr>
          <w:rFonts w:ascii="Arial" w:hAnsi="Arial" w:cs="Arial"/>
          <w:b/>
        </w:rPr>
        <w:t xml:space="preserve">……………. </w:t>
      </w:r>
      <w:r w:rsidRPr="00E4158C">
        <w:rPr>
          <w:rFonts w:ascii="Arial" w:hAnsi="Arial" w:cs="Arial"/>
          <w:b/>
        </w:rPr>
        <w:t>Tic. Ltd. Şti</w:t>
      </w:r>
      <w:r w:rsidRPr="00E4158C">
        <w:rPr>
          <w:rFonts w:ascii="Arial" w:hAnsi="Arial" w:cs="Arial"/>
        </w:rPr>
        <w:t>.</w:t>
      </w:r>
      <w:r w:rsidRPr="00E4158C">
        <w:rPr>
          <w:rFonts w:ascii="Arial" w:hAnsi="Arial" w:cs="Arial"/>
          <w:b/>
        </w:rPr>
        <w:t xml:space="preserve">’nin müştereken ve müteselsilen sorumlu oldukları miktar: </w:t>
      </w:r>
      <w:r w:rsidRPr="0055000A">
        <w:rPr>
          <w:rFonts w:ascii="Arial" w:hAnsi="Arial" w:cs="Arial"/>
        </w:rPr>
        <w:t>(PSD/2 X tüm kusur toplamı</w:t>
      </w:r>
      <w:r>
        <w:rPr>
          <w:rFonts w:ascii="Arial" w:hAnsi="Arial" w:cs="Arial"/>
          <w:b/>
        </w:rPr>
        <w:t xml:space="preserve">) </w:t>
      </w:r>
      <w:r>
        <w:rPr>
          <w:rFonts w:ascii="Arial" w:hAnsi="Arial" w:cs="Arial"/>
        </w:rPr>
        <w:t xml:space="preserve">formülüne göre; </w:t>
      </w:r>
      <w:r w:rsidRPr="0055000A">
        <w:rPr>
          <w:rFonts w:ascii="Arial" w:hAnsi="Arial" w:cs="Arial"/>
        </w:rPr>
        <w:t>192.654,05/2</w:t>
      </w:r>
      <w:r>
        <w:rPr>
          <w:rFonts w:ascii="Arial" w:hAnsi="Arial" w:cs="Arial"/>
        </w:rPr>
        <w:t xml:space="preserve"> X %100 = </w:t>
      </w:r>
      <w:r w:rsidRPr="0055000A">
        <w:rPr>
          <w:rFonts w:ascii="Arial" w:hAnsi="Arial" w:cs="Arial"/>
          <w:b/>
        </w:rPr>
        <w:t xml:space="preserve">96.327,03 TL </w:t>
      </w:r>
    </w:p>
    <w:p w:rsidR="00635B12" w:rsidRDefault="00635B12" w:rsidP="00AC7003">
      <w:pPr>
        <w:pStyle w:val="AralkYok"/>
        <w:jc w:val="both"/>
        <w:rPr>
          <w:rFonts w:ascii="Arial" w:hAnsi="Arial" w:cs="Arial"/>
          <w:b/>
        </w:rPr>
      </w:pPr>
    </w:p>
    <w:p w:rsidR="00AC7003" w:rsidRDefault="00AC7003" w:rsidP="00AC7003">
      <w:pPr>
        <w:pStyle w:val="AralkYok"/>
        <w:jc w:val="both"/>
        <w:rPr>
          <w:rFonts w:ascii="Arial" w:hAnsi="Arial" w:cs="Arial"/>
        </w:rPr>
      </w:pPr>
      <w:r w:rsidRPr="00902706">
        <w:rPr>
          <w:rFonts w:ascii="Arial" w:hAnsi="Arial" w:cs="Arial"/>
          <w:b/>
          <w:bCs/>
        </w:rPr>
        <w:t>SONUÇ</w:t>
      </w:r>
      <w:r w:rsidRPr="00902706">
        <w:rPr>
          <w:rFonts w:ascii="Arial" w:hAnsi="Arial" w:cs="Arial"/>
          <w:b/>
          <w:bCs/>
        </w:rPr>
        <w:tab/>
      </w:r>
      <w:r w:rsidRPr="00902706">
        <w:rPr>
          <w:rFonts w:ascii="Arial" w:hAnsi="Arial" w:cs="Arial"/>
          <w:b/>
          <w:bCs/>
        </w:rPr>
        <w:tab/>
        <w:t xml:space="preserve">: </w:t>
      </w:r>
      <w:r w:rsidRPr="00902706">
        <w:rPr>
          <w:rFonts w:ascii="Arial" w:hAnsi="Arial" w:cs="Arial"/>
        </w:rPr>
        <w:t xml:space="preserve">Delillerin takdiri ve değerlendirilmesi </w:t>
      </w:r>
      <w:r>
        <w:rPr>
          <w:rFonts w:ascii="Arial" w:hAnsi="Arial" w:cs="Arial"/>
        </w:rPr>
        <w:t>sayın mahkemeye ait olmak üzere;</w:t>
      </w:r>
    </w:p>
    <w:p w:rsidR="00AC7003" w:rsidRDefault="00AC7003" w:rsidP="00AC7003">
      <w:pPr>
        <w:pStyle w:val="AralkYok"/>
        <w:jc w:val="both"/>
        <w:rPr>
          <w:rFonts w:ascii="Arial" w:hAnsi="Arial" w:cs="Arial"/>
        </w:rPr>
      </w:pPr>
    </w:p>
    <w:p w:rsidR="00AC7003" w:rsidRPr="008E5F6A" w:rsidRDefault="00AC7003" w:rsidP="00AC7003">
      <w:pPr>
        <w:pStyle w:val="AralkYok"/>
        <w:numPr>
          <w:ilvl w:val="0"/>
          <w:numId w:val="8"/>
        </w:numPr>
        <w:jc w:val="both"/>
        <w:rPr>
          <w:rFonts w:ascii="Arial" w:hAnsi="Arial" w:cs="Arial"/>
          <w:color w:val="000000"/>
        </w:rPr>
      </w:pPr>
      <w:r w:rsidRPr="008E5F6A">
        <w:rPr>
          <w:rFonts w:ascii="Arial" w:hAnsi="Arial" w:cs="Arial"/>
        </w:rPr>
        <w:t>Sigortalının hak sahiplerinin gerçek zarar tavan miktar</w:t>
      </w:r>
      <w:r w:rsidR="007C14CD">
        <w:rPr>
          <w:rFonts w:ascii="Arial" w:hAnsi="Arial" w:cs="Arial"/>
        </w:rPr>
        <w:t xml:space="preserve">ının </w:t>
      </w:r>
      <w:r w:rsidR="0055000A" w:rsidRPr="007E46E2">
        <w:rPr>
          <w:rFonts w:ascii="Arial" w:eastAsia="Times New Roman" w:hAnsi="Arial" w:cs="Arial"/>
          <w:b/>
          <w:color w:val="000000"/>
          <w:lang w:eastAsia="tr-TR"/>
        </w:rPr>
        <w:t>495.136,09 TL</w:t>
      </w:r>
      <w:r w:rsidR="0055000A">
        <w:rPr>
          <w:rFonts w:ascii="Arial" w:hAnsi="Arial" w:cs="Arial"/>
        </w:rPr>
        <w:t xml:space="preserve"> olduğuna, SGK tarafından bağlanan peşin sermaye değerinin daha düşük olması nedeniyle SGK tarafından bağlanan peşin sermaye değerinin dikkate alınmasın gerektiğine, </w:t>
      </w:r>
      <w:r w:rsidR="007C14CD">
        <w:rPr>
          <w:rFonts w:ascii="Arial" w:hAnsi="Arial" w:cs="Arial"/>
        </w:rPr>
        <w:t xml:space="preserve"> </w:t>
      </w:r>
      <w:r w:rsidRPr="008E5F6A">
        <w:rPr>
          <w:rFonts w:ascii="Arial" w:hAnsi="Arial" w:cs="Arial"/>
        </w:rPr>
        <w:t xml:space="preserve"> </w:t>
      </w:r>
    </w:p>
    <w:p w:rsidR="00AC7003" w:rsidRDefault="00AC7003" w:rsidP="00AC7003">
      <w:pPr>
        <w:pStyle w:val="AralkYok"/>
        <w:ind w:left="720"/>
        <w:jc w:val="both"/>
        <w:rPr>
          <w:rFonts w:ascii="Arial" w:hAnsi="Arial" w:cs="Arial"/>
          <w:color w:val="000000"/>
        </w:rPr>
      </w:pPr>
    </w:p>
    <w:p w:rsidR="0055000A" w:rsidRPr="0055000A" w:rsidRDefault="00AC7003" w:rsidP="004A648F">
      <w:pPr>
        <w:pStyle w:val="ListeParagraf"/>
        <w:numPr>
          <w:ilvl w:val="0"/>
          <w:numId w:val="8"/>
        </w:numPr>
        <w:jc w:val="both"/>
        <w:rPr>
          <w:rFonts w:ascii="Arial" w:hAnsi="Arial" w:cs="Arial"/>
          <w:color w:val="000000"/>
        </w:rPr>
      </w:pPr>
      <w:r w:rsidRPr="000D2E48">
        <w:rPr>
          <w:rFonts w:ascii="Arial" w:hAnsi="Arial" w:cs="Arial"/>
          <w:b/>
          <w:color w:val="000000"/>
        </w:rPr>
        <w:t>Davalı</w:t>
      </w:r>
      <w:r w:rsidR="007C14CD">
        <w:rPr>
          <w:rFonts w:ascii="Arial" w:hAnsi="Arial" w:cs="Arial"/>
          <w:b/>
          <w:color w:val="000000"/>
        </w:rPr>
        <w:t xml:space="preserve">ların </w:t>
      </w:r>
      <w:r w:rsidR="00EB6AA3">
        <w:rPr>
          <w:rFonts w:ascii="Arial" w:hAnsi="Arial" w:cs="Arial"/>
          <w:b/>
          <w:color w:val="000000"/>
        </w:rPr>
        <w:t xml:space="preserve">rücuya tabi </w:t>
      </w:r>
      <w:r w:rsidR="007C14CD" w:rsidRPr="00AC7003">
        <w:rPr>
          <w:rFonts w:ascii="Arial" w:hAnsi="Arial" w:cs="Arial"/>
          <w:b/>
        </w:rPr>
        <w:t>192.654,05</w:t>
      </w:r>
      <w:r w:rsidR="007C14CD">
        <w:rPr>
          <w:rFonts w:ascii="Arial" w:hAnsi="Arial" w:cs="Arial"/>
        </w:rPr>
        <w:t xml:space="preserve"> </w:t>
      </w:r>
      <w:r w:rsidR="007C14CD" w:rsidRPr="00AC3C59">
        <w:rPr>
          <w:rFonts w:ascii="Arial" w:hAnsi="Arial" w:cs="Arial"/>
          <w:b/>
        </w:rPr>
        <w:t>TL</w:t>
      </w:r>
      <w:r w:rsidR="007C14CD">
        <w:rPr>
          <w:rFonts w:ascii="Arial" w:hAnsi="Arial" w:cs="Arial"/>
          <w:b/>
        </w:rPr>
        <w:t>’nin</w:t>
      </w:r>
      <w:r w:rsidR="0055000A">
        <w:rPr>
          <w:rFonts w:ascii="Arial" w:hAnsi="Arial" w:cs="Arial"/>
          <w:b/>
        </w:rPr>
        <w:t>;</w:t>
      </w:r>
      <w:r w:rsidR="007C14CD">
        <w:rPr>
          <w:rFonts w:ascii="Arial" w:hAnsi="Arial" w:cs="Arial"/>
          <w:b/>
        </w:rPr>
        <w:t xml:space="preserve"> </w:t>
      </w:r>
      <w:r w:rsidR="0055000A" w:rsidRPr="0055000A">
        <w:rPr>
          <w:rFonts w:ascii="Arial" w:hAnsi="Arial" w:cs="Arial"/>
          <w:b/>
        </w:rPr>
        <w:t xml:space="preserve">96.327,03 </w:t>
      </w:r>
      <w:r w:rsidR="007C14CD">
        <w:rPr>
          <w:rFonts w:ascii="Arial" w:hAnsi="Arial" w:cs="Arial"/>
          <w:b/>
        </w:rPr>
        <w:t xml:space="preserve">TL’sinden müştereken ve müteselsilen </w:t>
      </w:r>
      <w:r w:rsidRPr="000D2E48">
        <w:rPr>
          <w:rFonts w:ascii="Arial" w:hAnsi="Arial" w:cs="Arial"/>
          <w:b/>
        </w:rPr>
        <w:t>sorumlu olduğu</w:t>
      </w:r>
      <w:r w:rsidR="007C14CD">
        <w:rPr>
          <w:rFonts w:ascii="Arial" w:hAnsi="Arial" w:cs="Arial"/>
          <w:b/>
        </w:rPr>
        <w:t>na</w:t>
      </w:r>
      <w:r w:rsidRPr="000D2E48">
        <w:rPr>
          <w:rFonts w:ascii="Arial" w:hAnsi="Arial" w:cs="Arial"/>
          <w:b/>
        </w:rPr>
        <w:t xml:space="preserve">, </w:t>
      </w:r>
    </w:p>
    <w:p w:rsidR="0055000A" w:rsidRPr="0055000A" w:rsidRDefault="0055000A" w:rsidP="0055000A">
      <w:pPr>
        <w:pStyle w:val="ListeParagraf"/>
        <w:rPr>
          <w:rFonts w:ascii="Arial" w:hAnsi="Arial" w:cs="Arial"/>
          <w:b/>
        </w:rPr>
      </w:pPr>
    </w:p>
    <w:p w:rsidR="00AC7003" w:rsidRPr="004A648F" w:rsidRDefault="0055000A" w:rsidP="004A648F">
      <w:pPr>
        <w:pStyle w:val="ListeParagraf"/>
        <w:numPr>
          <w:ilvl w:val="0"/>
          <w:numId w:val="8"/>
        </w:numPr>
        <w:jc w:val="both"/>
        <w:rPr>
          <w:rFonts w:ascii="Arial" w:hAnsi="Arial" w:cs="Arial"/>
          <w:color w:val="000000"/>
        </w:rPr>
      </w:pPr>
      <w:r>
        <w:rPr>
          <w:rFonts w:ascii="Arial" w:hAnsi="Arial" w:cs="Arial"/>
          <w:b/>
        </w:rPr>
        <w:t>B</w:t>
      </w:r>
      <w:r w:rsidR="004A648F">
        <w:rPr>
          <w:rFonts w:ascii="Arial" w:hAnsi="Arial" w:cs="Arial"/>
          <w:b/>
        </w:rPr>
        <w:t xml:space="preserve">akiye </w:t>
      </w:r>
      <w:r w:rsidR="004A648F" w:rsidRPr="007C14CD">
        <w:rPr>
          <w:rFonts w:ascii="Arial" w:eastAsia="Times New Roman" w:hAnsi="Arial" w:cs="Arial"/>
          <w:b/>
          <w:color w:val="000000"/>
          <w:lang w:eastAsia="tr-TR"/>
        </w:rPr>
        <w:t>134.857,84</w:t>
      </w:r>
      <w:r w:rsidR="004A648F">
        <w:rPr>
          <w:rFonts w:ascii="Arial" w:eastAsia="Times New Roman" w:hAnsi="Arial" w:cs="Arial"/>
          <w:b/>
          <w:color w:val="000000"/>
          <w:lang w:eastAsia="tr-TR"/>
        </w:rPr>
        <w:t xml:space="preserve"> TL</w:t>
      </w:r>
      <w:r w:rsidR="004A648F">
        <w:rPr>
          <w:rFonts w:ascii="Arial" w:hAnsi="Arial" w:cs="Arial"/>
          <w:b/>
        </w:rPr>
        <w:t xml:space="preserve">’den ise davalı </w:t>
      </w:r>
      <w:r w:rsidR="00DD43E2">
        <w:rPr>
          <w:rFonts w:ascii="Arial" w:hAnsi="Arial" w:cs="Arial"/>
          <w:b/>
        </w:rPr>
        <w:t>……………</w:t>
      </w:r>
      <w:proofErr w:type="gramStart"/>
      <w:r w:rsidR="00DD43E2">
        <w:rPr>
          <w:rFonts w:ascii="Arial" w:hAnsi="Arial" w:cs="Arial"/>
          <w:b/>
        </w:rPr>
        <w:t>…….</w:t>
      </w:r>
      <w:proofErr w:type="gramEnd"/>
      <w:r w:rsidR="00DD43E2">
        <w:rPr>
          <w:rFonts w:ascii="Arial" w:hAnsi="Arial" w:cs="Arial"/>
          <w:b/>
        </w:rPr>
        <w:t xml:space="preserve">. </w:t>
      </w:r>
      <w:bookmarkStart w:id="0" w:name="_GoBack"/>
      <w:bookmarkEnd w:id="0"/>
      <w:r w:rsidR="004A648F" w:rsidRPr="00E4158C">
        <w:rPr>
          <w:rFonts w:ascii="Arial" w:hAnsi="Arial" w:cs="Arial"/>
          <w:b/>
        </w:rPr>
        <w:t>Tic. Ltd. Şti</w:t>
      </w:r>
      <w:r w:rsidR="004A648F" w:rsidRPr="00E4158C">
        <w:rPr>
          <w:rFonts w:ascii="Arial" w:hAnsi="Arial" w:cs="Arial"/>
        </w:rPr>
        <w:t>.</w:t>
      </w:r>
      <w:r w:rsidR="004A648F">
        <w:rPr>
          <w:rFonts w:ascii="Arial" w:hAnsi="Arial" w:cs="Arial"/>
          <w:b/>
        </w:rPr>
        <w:t xml:space="preserve">’nin sorumlu olduğuna, </w:t>
      </w:r>
      <w:r w:rsidR="00AC7003" w:rsidRPr="000D2E48">
        <w:rPr>
          <w:rFonts w:ascii="Arial" w:hAnsi="Arial" w:cs="Arial"/>
          <w:b/>
        </w:rPr>
        <w:t>bu zarara gelirin bağlanmasına onay verilen 22.09.2017 tarihinden itibaren yasal faiz işletilmesi gerektiği</w:t>
      </w:r>
      <w:r w:rsidR="007C14CD">
        <w:rPr>
          <w:rFonts w:ascii="Arial" w:hAnsi="Arial" w:cs="Arial"/>
          <w:b/>
        </w:rPr>
        <w:t>ne</w:t>
      </w:r>
      <w:r w:rsidR="00AC7003" w:rsidRPr="000D2E48">
        <w:rPr>
          <w:rFonts w:ascii="Arial" w:hAnsi="Arial" w:cs="Arial"/>
          <w:b/>
        </w:rPr>
        <w:t xml:space="preserve">, </w:t>
      </w:r>
      <w:r w:rsidR="00AC7003" w:rsidRPr="004A648F">
        <w:rPr>
          <w:rFonts w:ascii="Arial" w:hAnsi="Arial" w:cs="Arial"/>
        </w:rPr>
        <w:t>dair iş bu rapor takdirlerinize saygı ile arz olunur.</w:t>
      </w:r>
      <w:r w:rsidR="004A648F">
        <w:rPr>
          <w:rFonts w:ascii="Arial" w:hAnsi="Arial" w:cs="Arial"/>
        </w:rPr>
        <w:t>12</w:t>
      </w:r>
      <w:r w:rsidR="00AC7003" w:rsidRPr="004A648F">
        <w:rPr>
          <w:rFonts w:ascii="Arial" w:hAnsi="Arial" w:cs="Arial"/>
        </w:rPr>
        <w:t>.</w:t>
      </w:r>
      <w:r w:rsidR="004A648F">
        <w:rPr>
          <w:rFonts w:ascii="Arial" w:hAnsi="Arial" w:cs="Arial"/>
        </w:rPr>
        <w:t>03</w:t>
      </w:r>
      <w:r w:rsidR="00AC7003" w:rsidRPr="004A648F">
        <w:rPr>
          <w:rFonts w:ascii="Arial" w:hAnsi="Arial" w:cs="Arial"/>
        </w:rPr>
        <w:t>.</w:t>
      </w:r>
      <w:r w:rsidR="004A648F">
        <w:rPr>
          <w:rFonts w:ascii="Arial" w:hAnsi="Arial" w:cs="Arial"/>
        </w:rPr>
        <w:t>2020</w:t>
      </w:r>
    </w:p>
    <w:p w:rsidR="00902706" w:rsidRPr="00902706" w:rsidRDefault="00902706" w:rsidP="00902706">
      <w:pPr>
        <w:pStyle w:val="AralkYok"/>
        <w:jc w:val="both"/>
        <w:rPr>
          <w:rFonts w:ascii="Arial" w:hAnsi="Arial" w:cs="Arial"/>
        </w:rPr>
      </w:pPr>
      <w:r w:rsidRPr="00902706">
        <w:rPr>
          <w:rFonts w:ascii="Arial" w:hAnsi="Arial" w:cs="Arial"/>
        </w:rPr>
        <w:t> </w:t>
      </w:r>
      <w:r w:rsidRPr="00902706">
        <w:rPr>
          <w:rFonts w:ascii="Arial" w:hAnsi="Arial" w:cs="Arial"/>
        </w:rPr>
        <w:tab/>
      </w:r>
      <w:r w:rsidRPr="00902706">
        <w:rPr>
          <w:rFonts w:ascii="Arial" w:hAnsi="Arial" w:cs="Arial"/>
        </w:rPr>
        <w:tab/>
      </w:r>
      <w:r w:rsidRPr="00902706">
        <w:rPr>
          <w:rFonts w:ascii="Arial" w:hAnsi="Arial" w:cs="Arial"/>
        </w:rPr>
        <w:tab/>
      </w:r>
      <w:r w:rsidRPr="0090270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02706">
        <w:rPr>
          <w:rFonts w:ascii="Arial" w:hAnsi="Arial" w:cs="Arial"/>
          <w:b/>
          <w:bCs/>
        </w:rPr>
        <w:t>Av. Hasan ALDANMAZ</w:t>
      </w:r>
    </w:p>
    <w:p w:rsidR="00D20728" w:rsidRDefault="00902706" w:rsidP="00902706">
      <w:pPr>
        <w:pStyle w:val="AralkYok"/>
        <w:jc w:val="both"/>
        <w:rPr>
          <w:rFonts w:ascii="Arial" w:hAnsi="Arial" w:cs="Arial"/>
          <w:b/>
          <w:bCs/>
        </w:rPr>
      </w:pPr>
      <w:r w:rsidRPr="00902706">
        <w:rPr>
          <w:rFonts w:ascii="Arial" w:hAnsi="Arial" w:cs="Arial"/>
          <w:b/>
          <w:bCs/>
        </w:rPr>
        <w:tab/>
      </w:r>
      <w:r w:rsidRPr="00902706">
        <w:rPr>
          <w:rFonts w:ascii="Arial" w:hAnsi="Arial" w:cs="Arial"/>
          <w:b/>
          <w:bCs/>
        </w:rPr>
        <w:tab/>
      </w:r>
      <w:r w:rsidRPr="00902706">
        <w:rPr>
          <w:rFonts w:ascii="Arial" w:hAnsi="Arial" w:cs="Arial"/>
          <w:b/>
          <w:bCs/>
        </w:rPr>
        <w:tab/>
      </w:r>
      <w:r w:rsidRPr="0090270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02706">
        <w:rPr>
          <w:rFonts w:ascii="Arial" w:hAnsi="Arial" w:cs="Arial"/>
          <w:b/>
          <w:bCs/>
        </w:rPr>
        <w:t xml:space="preserve">Aktüer Hesap </w:t>
      </w:r>
      <w:r>
        <w:rPr>
          <w:rFonts w:ascii="Arial" w:hAnsi="Arial" w:cs="Arial"/>
          <w:b/>
          <w:bCs/>
        </w:rPr>
        <w:t xml:space="preserve">Bilirkişisi </w:t>
      </w:r>
    </w:p>
    <w:p w:rsidR="00D20728" w:rsidRDefault="00D20728" w:rsidP="00902706">
      <w:pPr>
        <w:pStyle w:val="AralkYok"/>
        <w:jc w:val="both"/>
        <w:rPr>
          <w:rFonts w:ascii="Arial" w:hAnsi="Arial" w:cs="Arial"/>
        </w:rPr>
      </w:pPr>
    </w:p>
    <w:p w:rsidR="00515BF1" w:rsidRDefault="00515BF1" w:rsidP="00130E10">
      <w:pPr>
        <w:jc w:val="both"/>
        <w:rPr>
          <w:rFonts w:ascii="Arial" w:hAnsi="Arial" w:cs="Arial"/>
          <w:b/>
          <w:bCs/>
        </w:rPr>
      </w:pPr>
    </w:p>
    <w:p w:rsidR="00515BF1" w:rsidRDefault="00515BF1" w:rsidP="00130E10">
      <w:pPr>
        <w:jc w:val="both"/>
        <w:rPr>
          <w:rFonts w:ascii="Arial" w:hAnsi="Arial" w:cs="Arial"/>
          <w:b/>
          <w:bCs/>
        </w:rPr>
      </w:pPr>
    </w:p>
    <w:p w:rsidR="00130E10" w:rsidRDefault="00904CE6" w:rsidP="00130E10">
      <w:pPr>
        <w:jc w:val="both"/>
        <w:rPr>
          <w:rFonts w:ascii="Arial" w:hAnsi="Arial" w:cs="Arial"/>
          <w:b/>
          <w:bCs/>
        </w:rPr>
      </w:pPr>
      <w:r>
        <w:rPr>
          <w:rFonts w:ascii="Arial" w:hAnsi="Arial" w:cs="Arial"/>
          <w:b/>
          <w:bCs/>
        </w:rPr>
        <w:t xml:space="preserve">Ek: </w:t>
      </w:r>
    </w:p>
    <w:p w:rsidR="00431C63" w:rsidRDefault="00904CE6" w:rsidP="00EB6AA3">
      <w:pPr>
        <w:pStyle w:val="ListeParagraf"/>
        <w:numPr>
          <w:ilvl w:val="0"/>
          <w:numId w:val="10"/>
        </w:numPr>
        <w:jc w:val="both"/>
        <w:rPr>
          <w:rFonts w:ascii="Arial" w:hAnsi="Arial" w:cs="Arial"/>
          <w:b/>
          <w:bCs/>
        </w:rPr>
      </w:pPr>
      <w:r w:rsidRPr="00EB6AA3">
        <w:rPr>
          <w:rFonts w:ascii="Arial" w:hAnsi="Arial" w:cs="Arial"/>
          <w:b/>
          <w:bCs/>
        </w:rPr>
        <w:t xml:space="preserve">Dava dosyası. </w:t>
      </w:r>
    </w:p>
    <w:p w:rsidR="007F1466" w:rsidRDefault="007F1466" w:rsidP="007F1466">
      <w:pPr>
        <w:pStyle w:val="ListeParagraf"/>
        <w:jc w:val="both"/>
        <w:rPr>
          <w:rFonts w:ascii="Arial" w:hAnsi="Arial" w:cs="Arial"/>
          <w:b/>
          <w:bCs/>
        </w:rPr>
      </w:pPr>
    </w:p>
    <w:p w:rsidR="007F1466" w:rsidRDefault="007F1466" w:rsidP="007F1466">
      <w:pPr>
        <w:pStyle w:val="ListeParagraf"/>
        <w:jc w:val="both"/>
        <w:rPr>
          <w:rFonts w:ascii="Arial" w:hAnsi="Arial" w:cs="Arial"/>
          <w:b/>
          <w:bCs/>
        </w:rPr>
      </w:pPr>
    </w:p>
    <w:p w:rsidR="007F1466" w:rsidRPr="0055000A" w:rsidRDefault="007F1466" w:rsidP="0055000A">
      <w:pPr>
        <w:jc w:val="both"/>
        <w:rPr>
          <w:rFonts w:ascii="Arial" w:hAnsi="Arial" w:cs="Arial"/>
          <w:b/>
          <w:bCs/>
        </w:rPr>
      </w:pPr>
    </w:p>
    <w:sectPr w:rsidR="007F1466" w:rsidRPr="0055000A" w:rsidSect="00F2351C">
      <w:headerReference w:type="default" r:id="rId7"/>
      <w:footerReference w:type="default" r:id="rId8"/>
      <w:pgSz w:w="11906" w:h="16838"/>
      <w:pgMar w:top="709" w:right="1417" w:bottom="709"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CA" w:rsidRDefault="001109CA" w:rsidP="0016149C">
      <w:pPr>
        <w:spacing w:after="0" w:line="240" w:lineRule="auto"/>
      </w:pPr>
      <w:r>
        <w:separator/>
      </w:r>
    </w:p>
  </w:endnote>
  <w:endnote w:type="continuationSeparator" w:id="0">
    <w:p w:rsidR="001109CA" w:rsidRDefault="001109CA" w:rsidP="0016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C5A" w:rsidRDefault="00D64C5A">
    <w:pPr>
      <w:pStyle w:val="AltBilgi"/>
      <w:pBdr>
        <w:top w:val="thinThickSmallGap" w:sz="24" w:space="1" w:color="622423" w:themeColor="accent2" w:themeShade="7F"/>
      </w:pBdr>
      <w:rPr>
        <w:b/>
        <w:i/>
        <w:color w:val="FF0000"/>
      </w:rPr>
    </w:pPr>
    <w:r>
      <w:rPr>
        <w:rFonts w:ascii="Cambria" w:hAnsi="Cambria"/>
        <w:b/>
        <w:i/>
        <w:color w:val="FF0000"/>
      </w:rPr>
      <w:t>Av. Hasan ALDANMAZ – Aktüer Bilirkişi</w:t>
    </w:r>
    <w:r>
      <w:rPr>
        <w:rFonts w:ascii="Cambria" w:hAnsi="Cambria"/>
        <w:b/>
        <w:i/>
        <w:color w:val="FF0000"/>
      </w:rPr>
      <w:tab/>
      <w:t xml:space="preserve"> </w:t>
    </w:r>
    <w:r>
      <w:rPr>
        <w:b/>
        <w:i/>
        <w:color w:val="FF0000"/>
      </w:rPr>
      <w:t xml:space="preserve">  </w:t>
    </w:r>
  </w:p>
  <w:p w:rsidR="00D64C5A" w:rsidRDefault="00D64C5A">
    <w:pPr>
      <w:pStyle w:val="AltBilgi"/>
      <w:pBdr>
        <w:top w:val="thinThickSmallGap" w:sz="24" w:space="1" w:color="622423" w:themeColor="accent2" w:themeShade="7F"/>
      </w:pBdr>
      <w:rPr>
        <w:i/>
        <w:color w:val="E36C0A"/>
      </w:rPr>
    </w:pPr>
    <w:r>
      <w:rPr>
        <w:i/>
        <w:color w:val="E36C0A"/>
      </w:rPr>
      <w:t xml:space="preserve">Kültür Mah. Adalet Plaza Kat2, No:38   </w:t>
    </w:r>
  </w:p>
  <w:p w:rsidR="00D64C5A" w:rsidRDefault="00D64C5A">
    <w:pPr>
      <w:pStyle w:val="AltBilgi"/>
      <w:pBdr>
        <w:top w:val="thinThickSmallGap" w:sz="24" w:space="1" w:color="622423" w:themeColor="accent2" w:themeShade="7F"/>
      </w:pBdr>
      <w:rPr>
        <w:i/>
        <w:color w:val="E36C0A"/>
      </w:rPr>
    </w:pPr>
    <w:r>
      <w:rPr>
        <w:i/>
        <w:color w:val="E36C0A"/>
      </w:rPr>
      <w:t xml:space="preserve">Tatvan/Bitlis – 0434 827 33 03  </w:t>
    </w:r>
  </w:p>
  <w:p w:rsidR="00D64C5A" w:rsidRDefault="001109CA">
    <w:pPr>
      <w:pStyle w:val="AltBilgi"/>
      <w:pBdr>
        <w:top w:val="thinThickSmallGap" w:sz="24" w:space="1" w:color="622423" w:themeColor="accent2" w:themeShade="7F"/>
      </w:pBdr>
      <w:rPr>
        <w:rFonts w:asciiTheme="majorHAnsi" w:hAnsiTheme="majorHAnsi"/>
      </w:rPr>
    </w:pPr>
    <w:hyperlink r:id="rId1" w:history="1">
      <w:r w:rsidR="00D64C5A">
        <w:rPr>
          <w:rStyle w:val="Kpr"/>
          <w:i/>
          <w:color w:val="E36C0A"/>
        </w:rPr>
        <w:t>hasanaldanmaz@hotmail.com</w:t>
      </w:r>
    </w:hyperlink>
    <w:r w:rsidR="00D64C5A">
      <w:t xml:space="preserve"> </w:t>
    </w:r>
    <w:r w:rsidR="00D64C5A">
      <w:rPr>
        <w:rFonts w:asciiTheme="majorHAnsi" w:hAnsiTheme="majorHAnsi"/>
      </w:rPr>
      <w:ptab w:relativeTo="margin" w:alignment="right" w:leader="none"/>
    </w:r>
    <w:r w:rsidR="00D64C5A">
      <w:rPr>
        <w:rFonts w:asciiTheme="majorHAnsi" w:hAnsiTheme="majorHAnsi"/>
      </w:rPr>
      <w:t xml:space="preserve">Sayfa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635B12" w:rsidRPr="00635B12">
      <w:rPr>
        <w:rFonts w:asciiTheme="majorHAnsi" w:hAnsiTheme="majorHAnsi"/>
        <w:noProof/>
      </w:rPr>
      <w:t>1</w:t>
    </w:r>
    <w:r>
      <w:rPr>
        <w:rFonts w:asciiTheme="majorHAnsi" w:hAnsiTheme="majorHAnsi"/>
        <w:noProof/>
      </w:rPr>
      <w:fldChar w:fldCharType="end"/>
    </w:r>
  </w:p>
  <w:p w:rsidR="00D64C5A" w:rsidRDefault="00D64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CA" w:rsidRDefault="001109CA" w:rsidP="0016149C">
      <w:pPr>
        <w:spacing w:after="0" w:line="240" w:lineRule="auto"/>
      </w:pPr>
      <w:r>
        <w:separator/>
      </w:r>
    </w:p>
  </w:footnote>
  <w:footnote w:type="continuationSeparator" w:id="0">
    <w:p w:rsidR="001109CA" w:rsidRDefault="001109CA" w:rsidP="0016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b/>
        <w:i/>
        <w:color w:val="E36C0A"/>
        <w:sz w:val="32"/>
        <w:szCs w:val="32"/>
      </w:rPr>
      <w:alias w:val="Başlık"/>
      <w:id w:val="77738743"/>
      <w:placeholder>
        <w:docPart w:val="48AF74FD687948498FDF9ACB7A35063C"/>
      </w:placeholder>
      <w:dataBinding w:prefixMappings="xmlns:ns0='http://schemas.openxmlformats.org/package/2006/metadata/core-properties' xmlns:ns1='http://purl.org/dc/elements/1.1/'" w:xpath="/ns0:coreProperties[1]/ns1:title[1]" w:storeItemID="{6C3C8BC8-F283-45AE-878A-BAB7291924A1}"/>
      <w:text/>
    </w:sdtPr>
    <w:sdtEndPr/>
    <w:sdtContent>
      <w:p w:rsidR="00D64C5A" w:rsidRDefault="00D64C5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16149C">
          <w:rPr>
            <w:rFonts w:ascii="Cambria" w:hAnsi="Cambria"/>
            <w:b/>
            <w:i/>
            <w:color w:val="E36C0A"/>
            <w:sz w:val="32"/>
            <w:szCs w:val="32"/>
          </w:rPr>
          <w:t>BİLİRKİŞİ RAPORU</w:t>
        </w:r>
      </w:p>
    </w:sdtContent>
  </w:sdt>
  <w:p w:rsidR="00D64C5A" w:rsidRDefault="00D64C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F31"/>
    <w:multiLevelType w:val="hybridMultilevel"/>
    <w:tmpl w:val="49E436A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BED3F26"/>
    <w:multiLevelType w:val="hybridMultilevel"/>
    <w:tmpl w:val="A4B2B310"/>
    <w:lvl w:ilvl="0" w:tplc="E15887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354F"/>
    <w:multiLevelType w:val="hybridMultilevel"/>
    <w:tmpl w:val="06A08226"/>
    <w:lvl w:ilvl="0" w:tplc="812AC56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A3265"/>
    <w:multiLevelType w:val="hybridMultilevel"/>
    <w:tmpl w:val="C0A6252A"/>
    <w:lvl w:ilvl="0" w:tplc="0D92D8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5A03DF"/>
    <w:multiLevelType w:val="hybridMultilevel"/>
    <w:tmpl w:val="84923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8B59B6"/>
    <w:multiLevelType w:val="hybridMultilevel"/>
    <w:tmpl w:val="6330B708"/>
    <w:lvl w:ilvl="0" w:tplc="E3D0343C">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3A1945"/>
    <w:multiLevelType w:val="hybridMultilevel"/>
    <w:tmpl w:val="D2A0CD28"/>
    <w:lvl w:ilvl="0" w:tplc="41E2CFA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247A30"/>
    <w:multiLevelType w:val="hybridMultilevel"/>
    <w:tmpl w:val="C742B0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B70AC9"/>
    <w:multiLevelType w:val="hybridMultilevel"/>
    <w:tmpl w:val="0980B8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8F4939"/>
    <w:multiLevelType w:val="hybridMultilevel"/>
    <w:tmpl w:val="B50E7932"/>
    <w:lvl w:ilvl="0" w:tplc="5AF2855C">
      <w:start w:val="1"/>
      <w:numFmt w:val="lowerLetter"/>
      <w:lvlText w:val="%1)"/>
      <w:lvlJc w:val="left"/>
      <w:pPr>
        <w:ind w:left="1080" w:hanging="360"/>
      </w:pPr>
      <w:rPr>
        <w:rFonts w:hint="default"/>
        <w:b/>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C362369"/>
    <w:multiLevelType w:val="hybridMultilevel"/>
    <w:tmpl w:val="EDCA202A"/>
    <w:lvl w:ilvl="0" w:tplc="DAC43F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F5A2379"/>
    <w:multiLevelType w:val="hybridMultilevel"/>
    <w:tmpl w:val="F0A694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1A18B2"/>
    <w:multiLevelType w:val="hybridMultilevel"/>
    <w:tmpl w:val="1BDC1C5A"/>
    <w:lvl w:ilvl="0" w:tplc="421482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802262"/>
    <w:multiLevelType w:val="hybridMultilevel"/>
    <w:tmpl w:val="F0A694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06688F"/>
    <w:multiLevelType w:val="hybridMultilevel"/>
    <w:tmpl w:val="11DA3AAC"/>
    <w:lvl w:ilvl="0" w:tplc="116A65C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520432A"/>
    <w:multiLevelType w:val="hybridMultilevel"/>
    <w:tmpl w:val="F7D07DE2"/>
    <w:lvl w:ilvl="0" w:tplc="FC5C0DAC">
      <w:start w:val="1"/>
      <w:numFmt w:val="decimal"/>
      <w:lvlText w:val="%1."/>
      <w:lvlJc w:val="left"/>
      <w:pPr>
        <w:ind w:left="1080" w:hanging="360"/>
      </w:pPr>
      <w:rPr>
        <w:rFonts w:ascii="Arial" w:hAnsi="Arial" w:cs="Arial"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6A75C6B"/>
    <w:multiLevelType w:val="hybridMultilevel"/>
    <w:tmpl w:val="544EA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5528E"/>
    <w:multiLevelType w:val="hybridMultilevel"/>
    <w:tmpl w:val="375AE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7E664D"/>
    <w:multiLevelType w:val="hybridMultilevel"/>
    <w:tmpl w:val="86B2E658"/>
    <w:lvl w:ilvl="0" w:tplc="57F023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8"/>
  </w:num>
  <w:num w:numId="5">
    <w:abstractNumId w:val="4"/>
  </w:num>
  <w:num w:numId="6">
    <w:abstractNumId w:val="3"/>
  </w:num>
  <w:num w:numId="7">
    <w:abstractNumId w:val="15"/>
  </w:num>
  <w:num w:numId="8">
    <w:abstractNumId w:val="16"/>
  </w:num>
  <w:num w:numId="9">
    <w:abstractNumId w:val="12"/>
  </w:num>
  <w:num w:numId="10">
    <w:abstractNumId w:val="17"/>
  </w:num>
  <w:num w:numId="11">
    <w:abstractNumId w:val="10"/>
  </w:num>
  <w:num w:numId="12">
    <w:abstractNumId w:val="14"/>
  </w:num>
  <w:num w:numId="13">
    <w:abstractNumId w:val="9"/>
  </w:num>
  <w:num w:numId="14">
    <w:abstractNumId w:val="8"/>
  </w:num>
  <w:num w:numId="15">
    <w:abstractNumId w:val="0"/>
  </w:num>
  <w:num w:numId="16">
    <w:abstractNumId w:val="13"/>
  </w:num>
  <w:num w:numId="17">
    <w:abstractNumId w:val="7"/>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706"/>
    <w:rsid w:val="000008F7"/>
    <w:rsid w:val="0000309E"/>
    <w:rsid w:val="000052FE"/>
    <w:rsid w:val="00011872"/>
    <w:rsid w:val="00024A76"/>
    <w:rsid w:val="000277B0"/>
    <w:rsid w:val="00043EEB"/>
    <w:rsid w:val="000519B4"/>
    <w:rsid w:val="00052262"/>
    <w:rsid w:val="0005408E"/>
    <w:rsid w:val="000564B7"/>
    <w:rsid w:val="000631A9"/>
    <w:rsid w:val="00094071"/>
    <w:rsid w:val="000A3D61"/>
    <w:rsid w:val="000D2E48"/>
    <w:rsid w:val="000F1A44"/>
    <w:rsid w:val="000F5845"/>
    <w:rsid w:val="0011040C"/>
    <w:rsid w:val="001109CA"/>
    <w:rsid w:val="00110D5B"/>
    <w:rsid w:val="001121D9"/>
    <w:rsid w:val="00117471"/>
    <w:rsid w:val="00124B68"/>
    <w:rsid w:val="00130E10"/>
    <w:rsid w:val="0015422E"/>
    <w:rsid w:val="00157092"/>
    <w:rsid w:val="0016149C"/>
    <w:rsid w:val="001703F8"/>
    <w:rsid w:val="0017670F"/>
    <w:rsid w:val="001778D5"/>
    <w:rsid w:val="0018724C"/>
    <w:rsid w:val="0019270C"/>
    <w:rsid w:val="001A26A5"/>
    <w:rsid w:val="001A493B"/>
    <w:rsid w:val="001B4BF3"/>
    <w:rsid w:val="001E40E4"/>
    <w:rsid w:val="001F19F5"/>
    <w:rsid w:val="001F2A3D"/>
    <w:rsid w:val="00212F19"/>
    <w:rsid w:val="00214062"/>
    <w:rsid w:val="00214F33"/>
    <w:rsid w:val="00215CD4"/>
    <w:rsid w:val="0022343E"/>
    <w:rsid w:val="002276AD"/>
    <w:rsid w:val="0023111B"/>
    <w:rsid w:val="00242558"/>
    <w:rsid w:val="002444A6"/>
    <w:rsid w:val="0025143D"/>
    <w:rsid w:val="00252C07"/>
    <w:rsid w:val="0026024D"/>
    <w:rsid w:val="0026412F"/>
    <w:rsid w:val="0027535F"/>
    <w:rsid w:val="002A541A"/>
    <w:rsid w:val="002B7C51"/>
    <w:rsid w:val="002D0863"/>
    <w:rsid w:val="002E0230"/>
    <w:rsid w:val="002E09C2"/>
    <w:rsid w:val="002E4B2F"/>
    <w:rsid w:val="002E4E78"/>
    <w:rsid w:val="003013F0"/>
    <w:rsid w:val="003130F6"/>
    <w:rsid w:val="00315077"/>
    <w:rsid w:val="003402D5"/>
    <w:rsid w:val="00363C79"/>
    <w:rsid w:val="00380952"/>
    <w:rsid w:val="00391B37"/>
    <w:rsid w:val="003A3B34"/>
    <w:rsid w:val="003C1AC6"/>
    <w:rsid w:val="003C2AE3"/>
    <w:rsid w:val="003D1B96"/>
    <w:rsid w:val="003D22B5"/>
    <w:rsid w:val="00420C83"/>
    <w:rsid w:val="004228E2"/>
    <w:rsid w:val="00427138"/>
    <w:rsid w:val="00431C63"/>
    <w:rsid w:val="00453738"/>
    <w:rsid w:val="0045620C"/>
    <w:rsid w:val="0047171D"/>
    <w:rsid w:val="00493D40"/>
    <w:rsid w:val="00496B4F"/>
    <w:rsid w:val="004A648F"/>
    <w:rsid w:val="004B6482"/>
    <w:rsid w:val="004C6B8B"/>
    <w:rsid w:val="004D22BC"/>
    <w:rsid w:val="004D718F"/>
    <w:rsid w:val="004F32BB"/>
    <w:rsid w:val="00501504"/>
    <w:rsid w:val="0050675A"/>
    <w:rsid w:val="0051121B"/>
    <w:rsid w:val="00515BF1"/>
    <w:rsid w:val="00521CBB"/>
    <w:rsid w:val="0055000A"/>
    <w:rsid w:val="005638BB"/>
    <w:rsid w:val="005674B3"/>
    <w:rsid w:val="00572F93"/>
    <w:rsid w:val="00586C2C"/>
    <w:rsid w:val="00594E7C"/>
    <w:rsid w:val="005A0A62"/>
    <w:rsid w:val="005A269F"/>
    <w:rsid w:val="005B4E15"/>
    <w:rsid w:val="005B6C52"/>
    <w:rsid w:val="005C79C7"/>
    <w:rsid w:val="005F6E94"/>
    <w:rsid w:val="00605546"/>
    <w:rsid w:val="006114C7"/>
    <w:rsid w:val="00611FDC"/>
    <w:rsid w:val="006248D0"/>
    <w:rsid w:val="00635B12"/>
    <w:rsid w:val="00640376"/>
    <w:rsid w:val="00654568"/>
    <w:rsid w:val="006673E5"/>
    <w:rsid w:val="00667F91"/>
    <w:rsid w:val="006840FD"/>
    <w:rsid w:val="00696228"/>
    <w:rsid w:val="006A10A2"/>
    <w:rsid w:val="006A11F8"/>
    <w:rsid w:val="006A2B18"/>
    <w:rsid w:val="006B1DED"/>
    <w:rsid w:val="006C3CC9"/>
    <w:rsid w:val="006D4447"/>
    <w:rsid w:val="006F25D1"/>
    <w:rsid w:val="00702A2A"/>
    <w:rsid w:val="00742C69"/>
    <w:rsid w:val="007804FD"/>
    <w:rsid w:val="00797482"/>
    <w:rsid w:val="007B7AC4"/>
    <w:rsid w:val="007C029B"/>
    <w:rsid w:val="007C14CD"/>
    <w:rsid w:val="007C4B82"/>
    <w:rsid w:val="007D13E3"/>
    <w:rsid w:val="007E46E2"/>
    <w:rsid w:val="007E6706"/>
    <w:rsid w:val="007F05B6"/>
    <w:rsid w:val="007F05B8"/>
    <w:rsid w:val="007F1466"/>
    <w:rsid w:val="00801911"/>
    <w:rsid w:val="00805E0C"/>
    <w:rsid w:val="00812313"/>
    <w:rsid w:val="00816470"/>
    <w:rsid w:val="0082477C"/>
    <w:rsid w:val="00831C47"/>
    <w:rsid w:val="008476AD"/>
    <w:rsid w:val="00855D7E"/>
    <w:rsid w:val="00857368"/>
    <w:rsid w:val="008574D3"/>
    <w:rsid w:val="008629B2"/>
    <w:rsid w:val="00870201"/>
    <w:rsid w:val="00877465"/>
    <w:rsid w:val="0089591E"/>
    <w:rsid w:val="008A4915"/>
    <w:rsid w:val="008B07A5"/>
    <w:rsid w:val="008B1625"/>
    <w:rsid w:val="008B67C5"/>
    <w:rsid w:val="008C64BD"/>
    <w:rsid w:val="008E5F6A"/>
    <w:rsid w:val="008F676D"/>
    <w:rsid w:val="00902706"/>
    <w:rsid w:val="00904CE6"/>
    <w:rsid w:val="00916148"/>
    <w:rsid w:val="00917F0A"/>
    <w:rsid w:val="00920DDE"/>
    <w:rsid w:val="00937621"/>
    <w:rsid w:val="009445B5"/>
    <w:rsid w:val="00946AF1"/>
    <w:rsid w:val="00947DF1"/>
    <w:rsid w:val="009562D9"/>
    <w:rsid w:val="0096210B"/>
    <w:rsid w:val="0097375E"/>
    <w:rsid w:val="009A227D"/>
    <w:rsid w:val="009B4B6F"/>
    <w:rsid w:val="009C71E1"/>
    <w:rsid w:val="009E025E"/>
    <w:rsid w:val="009E22C1"/>
    <w:rsid w:val="00A01B84"/>
    <w:rsid w:val="00A04C60"/>
    <w:rsid w:val="00A21E1E"/>
    <w:rsid w:val="00A34102"/>
    <w:rsid w:val="00A53469"/>
    <w:rsid w:val="00A83A18"/>
    <w:rsid w:val="00A95630"/>
    <w:rsid w:val="00AA6217"/>
    <w:rsid w:val="00AC3953"/>
    <w:rsid w:val="00AC3C59"/>
    <w:rsid w:val="00AC7003"/>
    <w:rsid w:val="00AD5ACF"/>
    <w:rsid w:val="00AE41E6"/>
    <w:rsid w:val="00B04CEF"/>
    <w:rsid w:val="00B10E2E"/>
    <w:rsid w:val="00B24348"/>
    <w:rsid w:val="00B4532C"/>
    <w:rsid w:val="00B46BB3"/>
    <w:rsid w:val="00B5200E"/>
    <w:rsid w:val="00B57DA1"/>
    <w:rsid w:val="00B67A23"/>
    <w:rsid w:val="00B70463"/>
    <w:rsid w:val="00B80D6C"/>
    <w:rsid w:val="00B85639"/>
    <w:rsid w:val="00BA71E5"/>
    <w:rsid w:val="00BB23FC"/>
    <w:rsid w:val="00BC07E3"/>
    <w:rsid w:val="00BC6F70"/>
    <w:rsid w:val="00C014B7"/>
    <w:rsid w:val="00C16550"/>
    <w:rsid w:val="00C2118D"/>
    <w:rsid w:val="00C36020"/>
    <w:rsid w:val="00C44ACB"/>
    <w:rsid w:val="00C720E6"/>
    <w:rsid w:val="00C81702"/>
    <w:rsid w:val="00C84F64"/>
    <w:rsid w:val="00C921AA"/>
    <w:rsid w:val="00CA7BFC"/>
    <w:rsid w:val="00CB4B6A"/>
    <w:rsid w:val="00CC3A36"/>
    <w:rsid w:val="00CC645C"/>
    <w:rsid w:val="00CE0333"/>
    <w:rsid w:val="00CE08E3"/>
    <w:rsid w:val="00CF6397"/>
    <w:rsid w:val="00D00E07"/>
    <w:rsid w:val="00D10522"/>
    <w:rsid w:val="00D20728"/>
    <w:rsid w:val="00D20EC9"/>
    <w:rsid w:val="00D23BC3"/>
    <w:rsid w:val="00D40F34"/>
    <w:rsid w:val="00D412E9"/>
    <w:rsid w:val="00D43C43"/>
    <w:rsid w:val="00D50EE0"/>
    <w:rsid w:val="00D51CC7"/>
    <w:rsid w:val="00D64C5A"/>
    <w:rsid w:val="00D7415E"/>
    <w:rsid w:val="00D83D3B"/>
    <w:rsid w:val="00D878F6"/>
    <w:rsid w:val="00D912C9"/>
    <w:rsid w:val="00D94D9F"/>
    <w:rsid w:val="00DA6BFC"/>
    <w:rsid w:val="00DB3F91"/>
    <w:rsid w:val="00DC29AD"/>
    <w:rsid w:val="00DC6E70"/>
    <w:rsid w:val="00DC780F"/>
    <w:rsid w:val="00DC7FE7"/>
    <w:rsid w:val="00DD43E2"/>
    <w:rsid w:val="00DE1B24"/>
    <w:rsid w:val="00DE4C6B"/>
    <w:rsid w:val="00DF2498"/>
    <w:rsid w:val="00DF38EF"/>
    <w:rsid w:val="00DF7C9B"/>
    <w:rsid w:val="00E062B9"/>
    <w:rsid w:val="00E2208F"/>
    <w:rsid w:val="00E370E7"/>
    <w:rsid w:val="00E4158C"/>
    <w:rsid w:val="00E45462"/>
    <w:rsid w:val="00E71B7D"/>
    <w:rsid w:val="00E75D5E"/>
    <w:rsid w:val="00E838DB"/>
    <w:rsid w:val="00E972E5"/>
    <w:rsid w:val="00EA27F4"/>
    <w:rsid w:val="00EB6AA3"/>
    <w:rsid w:val="00ED1D87"/>
    <w:rsid w:val="00ED5D0E"/>
    <w:rsid w:val="00EE29DA"/>
    <w:rsid w:val="00EE584B"/>
    <w:rsid w:val="00EE76BF"/>
    <w:rsid w:val="00EF51AA"/>
    <w:rsid w:val="00EF6CD9"/>
    <w:rsid w:val="00F148F3"/>
    <w:rsid w:val="00F20A38"/>
    <w:rsid w:val="00F2351C"/>
    <w:rsid w:val="00F27A8A"/>
    <w:rsid w:val="00F3572A"/>
    <w:rsid w:val="00F42B4E"/>
    <w:rsid w:val="00F57CDA"/>
    <w:rsid w:val="00F63880"/>
    <w:rsid w:val="00F6441A"/>
    <w:rsid w:val="00F655FA"/>
    <w:rsid w:val="00F66869"/>
    <w:rsid w:val="00F753A6"/>
    <w:rsid w:val="00F76EA1"/>
    <w:rsid w:val="00F913C3"/>
    <w:rsid w:val="00FE33B8"/>
    <w:rsid w:val="00FF0F23"/>
    <w:rsid w:val="00FF6E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EB11"/>
  <w15:docId w15:val="{6C14CCCE-A087-6241-ABE7-FD4664BE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5B6"/>
  </w:style>
  <w:style w:type="paragraph" w:styleId="Balk4">
    <w:name w:val="heading 4"/>
    <w:basedOn w:val="Normal"/>
    <w:link w:val="Balk4Char"/>
    <w:uiPriority w:val="9"/>
    <w:qFormat/>
    <w:rsid w:val="00431C6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2706"/>
    <w:pPr>
      <w:spacing w:after="0" w:line="240" w:lineRule="auto"/>
    </w:pPr>
  </w:style>
  <w:style w:type="paragraph" w:styleId="NormalWeb">
    <w:name w:val="Normal (Web)"/>
    <w:basedOn w:val="Normal"/>
    <w:uiPriority w:val="99"/>
    <w:unhideWhenUsed/>
    <w:rsid w:val="009027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05B6"/>
    <w:pPr>
      <w:ind w:left="720"/>
      <w:contextualSpacing/>
    </w:pPr>
  </w:style>
  <w:style w:type="character" w:styleId="Kpr">
    <w:name w:val="Hyperlink"/>
    <w:basedOn w:val="VarsaylanParagrafYazTipi"/>
    <w:unhideWhenUsed/>
    <w:rsid w:val="003D1B96"/>
    <w:rPr>
      <w:color w:val="0000FF"/>
      <w:u w:val="single"/>
    </w:rPr>
  </w:style>
  <w:style w:type="character" w:customStyle="1" w:styleId="Balk4Char">
    <w:name w:val="Başlık 4 Char"/>
    <w:basedOn w:val="VarsaylanParagrafYazTipi"/>
    <w:link w:val="Balk4"/>
    <w:uiPriority w:val="9"/>
    <w:rsid w:val="00431C63"/>
    <w:rPr>
      <w:rFonts w:ascii="Times New Roman" w:eastAsia="Times New Roman" w:hAnsi="Times New Roman" w:cs="Times New Roman"/>
      <w:b/>
      <w:bCs/>
      <w:sz w:val="24"/>
      <w:szCs w:val="24"/>
      <w:lang w:eastAsia="tr-TR"/>
    </w:rPr>
  </w:style>
  <w:style w:type="character" w:customStyle="1" w:styleId="ver2">
    <w:name w:val="ver2"/>
    <w:basedOn w:val="VarsaylanParagrafYazTipi"/>
    <w:rsid w:val="00F66869"/>
  </w:style>
  <w:style w:type="paragraph" w:styleId="BalonMetni">
    <w:name w:val="Balloon Text"/>
    <w:basedOn w:val="Normal"/>
    <w:link w:val="BalonMetniChar"/>
    <w:uiPriority w:val="99"/>
    <w:semiHidden/>
    <w:unhideWhenUsed/>
    <w:rsid w:val="00F668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6869"/>
    <w:rPr>
      <w:rFonts w:ascii="Tahoma" w:hAnsi="Tahoma" w:cs="Tahoma"/>
      <w:sz w:val="16"/>
      <w:szCs w:val="16"/>
    </w:rPr>
  </w:style>
  <w:style w:type="paragraph" w:styleId="stBilgi">
    <w:name w:val="header"/>
    <w:basedOn w:val="Normal"/>
    <w:link w:val="stBilgiChar"/>
    <w:uiPriority w:val="99"/>
    <w:unhideWhenUsed/>
    <w:rsid w:val="0016149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16149C"/>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16149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16149C"/>
    <w:rPr>
      <w:rFonts w:ascii="Times New Roman" w:eastAsia="Times New Roman" w:hAnsi="Times New Roman" w:cs="Times New Roman"/>
      <w:sz w:val="24"/>
      <w:szCs w:val="24"/>
      <w:lang w:eastAsia="tr-TR"/>
    </w:rPr>
  </w:style>
  <w:style w:type="table" w:styleId="TabloKlavuzu">
    <w:name w:val="Table Grid"/>
    <w:basedOn w:val="NormalTablo"/>
    <w:uiPriority w:val="59"/>
    <w:rsid w:val="00F235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642">
      <w:bodyDiv w:val="1"/>
      <w:marLeft w:val="0"/>
      <w:marRight w:val="0"/>
      <w:marTop w:val="0"/>
      <w:marBottom w:val="0"/>
      <w:divBdr>
        <w:top w:val="none" w:sz="0" w:space="0" w:color="auto"/>
        <w:left w:val="none" w:sz="0" w:space="0" w:color="auto"/>
        <w:bottom w:val="none" w:sz="0" w:space="0" w:color="auto"/>
        <w:right w:val="none" w:sz="0" w:space="0" w:color="auto"/>
      </w:divBdr>
    </w:div>
    <w:div w:id="87115187">
      <w:bodyDiv w:val="1"/>
      <w:marLeft w:val="0"/>
      <w:marRight w:val="0"/>
      <w:marTop w:val="0"/>
      <w:marBottom w:val="0"/>
      <w:divBdr>
        <w:top w:val="none" w:sz="0" w:space="0" w:color="auto"/>
        <w:left w:val="none" w:sz="0" w:space="0" w:color="auto"/>
        <w:bottom w:val="none" w:sz="0" w:space="0" w:color="auto"/>
        <w:right w:val="none" w:sz="0" w:space="0" w:color="auto"/>
      </w:divBdr>
    </w:div>
    <w:div w:id="97457185">
      <w:bodyDiv w:val="1"/>
      <w:marLeft w:val="0"/>
      <w:marRight w:val="0"/>
      <w:marTop w:val="0"/>
      <w:marBottom w:val="0"/>
      <w:divBdr>
        <w:top w:val="none" w:sz="0" w:space="0" w:color="auto"/>
        <w:left w:val="none" w:sz="0" w:space="0" w:color="auto"/>
        <w:bottom w:val="none" w:sz="0" w:space="0" w:color="auto"/>
        <w:right w:val="none" w:sz="0" w:space="0" w:color="auto"/>
      </w:divBdr>
    </w:div>
    <w:div w:id="136804906">
      <w:bodyDiv w:val="1"/>
      <w:marLeft w:val="0"/>
      <w:marRight w:val="0"/>
      <w:marTop w:val="0"/>
      <w:marBottom w:val="0"/>
      <w:divBdr>
        <w:top w:val="none" w:sz="0" w:space="0" w:color="auto"/>
        <w:left w:val="none" w:sz="0" w:space="0" w:color="auto"/>
        <w:bottom w:val="none" w:sz="0" w:space="0" w:color="auto"/>
        <w:right w:val="none" w:sz="0" w:space="0" w:color="auto"/>
      </w:divBdr>
    </w:div>
    <w:div w:id="162205461">
      <w:bodyDiv w:val="1"/>
      <w:marLeft w:val="0"/>
      <w:marRight w:val="0"/>
      <w:marTop w:val="0"/>
      <w:marBottom w:val="0"/>
      <w:divBdr>
        <w:top w:val="none" w:sz="0" w:space="0" w:color="auto"/>
        <w:left w:val="none" w:sz="0" w:space="0" w:color="auto"/>
        <w:bottom w:val="none" w:sz="0" w:space="0" w:color="auto"/>
        <w:right w:val="none" w:sz="0" w:space="0" w:color="auto"/>
      </w:divBdr>
    </w:div>
    <w:div w:id="193156937">
      <w:bodyDiv w:val="1"/>
      <w:marLeft w:val="0"/>
      <w:marRight w:val="0"/>
      <w:marTop w:val="0"/>
      <w:marBottom w:val="0"/>
      <w:divBdr>
        <w:top w:val="none" w:sz="0" w:space="0" w:color="auto"/>
        <w:left w:val="none" w:sz="0" w:space="0" w:color="auto"/>
        <w:bottom w:val="none" w:sz="0" w:space="0" w:color="auto"/>
        <w:right w:val="none" w:sz="0" w:space="0" w:color="auto"/>
      </w:divBdr>
    </w:div>
    <w:div w:id="321855357">
      <w:bodyDiv w:val="1"/>
      <w:marLeft w:val="0"/>
      <w:marRight w:val="0"/>
      <w:marTop w:val="0"/>
      <w:marBottom w:val="0"/>
      <w:divBdr>
        <w:top w:val="none" w:sz="0" w:space="0" w:color="auto"/>
        <w:left w:val="none" w:sz="0" w:space="0" w:color="auto"/>
        <w:bottom w:val="none" w:sz="0" w:space="0" w:color="auto"/>
        <w:right w:val="none" w:sz="0" w:space="0" w:color="auto"/>
      </w:divBdr>
    </w:div>
    <w:div w:id="356857857">
      <w:bodyDiv w:val="1"/>
      <w:marLeft w:val="0"/>
      <w:marRight w:val="0"/>
      <w:marTop w:val="0"/>
      <w:marBottom w:val="0"/>
      <w:divBdr>
        <w:top w:val="none" w:sz="0" w:space="0" w:color="auto"/>
        <w:left w:val="none" w:sz="0" w:space="0" w:color="auto"/>
        <w:bottom w:val="none" w:sz="0" w:space="0" w:color="auto"/>
        <w:right w:val="none" w:sz="0" w:space="0" w:color="auto"/>
      </w:divBdr>
    </w:div>
    <w:div w:id="393158852">
      <w:bodyDiv w:val="1"/>
      <w:marLeft w:val="0"/>
      <w:marRight w:val="0"/>
      <w:marTop w:val="0"/>
      <w:marBottom w:val="0"/>
      <w:divBdr>
        <w:top w:val="none" w:sz="0" w:space="0" w:color="auto"/>
        <w:left w:val="none" w:sz="0" w:space="0" w:color="auto"/>
        <w:bottom w:val="none" w:sz="0" w:space="0" w:color="auto"/>
        <w:right w:val="none" w:sz="0" w:space="0" w:color="auto"/>
      </w:divBdr>
    </w:div>
    <w:div w:id="398409771">
      <w:bodyDiv w:val="1"/>
      <w:marLeft w:val="0"/>
      <w:marRight w:val="0"/>
      <w:marTop w:val="0"/>
      <w:marBottom w:val="0"/>
      <w:divBdr>
        <w:top w:val="none" w:sz="0" w:space="0" w:color="auto"/>
        <w:left w:val="none" w:sz="0" w:space="0" w:color="auto"/>
        <w:bottom w:val="none" w:sz="0" w:space="0" w:color="auto"/>
        <w:right w:val="none" w:sz="0" w:space="0" w:color="auto"/>
      </w:divBdr>
    </w:div>
    <w:div w:id="467939194">
      <w:bodyDiv w:val="1"/>
      <w:marLeft w:val="0"/>
      <w:marRight w:val="0"/>
      <w:marTop w:val="0"/>
      <w:marBottom w:val="0"/>
      <w:divBdr>
        <w:top w:val="none" w:sz="0" w:space="0" w:color="auto"/>
        <w:left w:val="none" w:sz="0" w:space="0" w:color="auto"/>
        <w:bottom w:val="none" w:sz="0" w:space="0" w:color="auto"/>
        <w:right w:val="none" w:sz="0" w:space="0" w:color="auto"/>
      </w:divBdr>
    </w:div>
    <w:div w:id="507522017">
      <w:bodyDiv w:val="1"/>
      <w:marLeft w:val="0"/>
      <w:marRight w:val="0"/>
      <w:marTop w:val="0"/>
      <w:marBottom w:val="0"/>
      <w:divBdr>
        <w:top w:val="none" w:sz="0" w:space="0" w:color="auto"/>
        <w:left w:val="none" w:sz="0" w:space="0" w:color="auto"/>
        <w:bottom w:val="none" w:sz="0" w:space="0" w:color="auto"/>
        <w:right w:val="none" w:sz="0" w:space="0" w:color="auto"/>
      </w:divBdr>
    </w:div>
    <w:div w:id="566302366">
      <w:bodyDiv w:val="1"/>
      <w:marLeft w:val="0"/>
      <w:marRight w:val="0"/>
      <w:marTop w:val="0"/>
      <w:marBottom w:val="0"/>
      <w:divBdr>
        <w:top w:val="none" w:sz="0" w:space="0" w:color="auto"/>
        <w:left w:val="none" w:sz="0" w:space="0" w:color="auto"/>
        <w:bottom w:val="none" w:sz="0" w:space="0" w:color="auto"/>
        <w:right w:val="none" w:sz="0" w:space="0" w:color="auto"/>
      </w:divBdr>
    </w:div>
    <w:div w:id="612369062">
      <w:bodyDiv w:val="1"/>
      <w:marLeft w:val="0"/>
      <w:marRight w:val="0"/>
      <w:marTop w:val="0"/>
      <w:marBottom w:val="0"/>
      <w:divBdr>
        <w:top w:val="none" w:sz="0" w:space="0" w:color="auto"/>
        <w:left w:val="none" w:sz="0" w:space="0" w:color="auto"/>
        <w:bottom w:val="none" w:sz="0" w:space="0" w:color="auto"/>
        <w:right w:val="none" w:sz="0" w:space="0" w:color="auto"/>
      </w:divBdr>
    </w:div>
    <w:div w:id="630131050">
      <w:bodyDiv w:val="1"/>
      <w:marLeft w:val="0"/>
      <w:marRight w:val="0"/>
      <w:marTop w:val="0"/>
      <w:marBottom w:val="0"/>
      <w:divBdr>
        <w:top w:val="none" w:sz="0" w:space="0" w:color="auto"/>
        <w:left w:val="none" w:sz="0" w:space="0" w:color="auto"/>
        <w:bottom w:val="none" w:sz="0" w:space="0" w:color="auto"/>
        <w:right w:val="none" w:sz="0" w:space="0" w:color="auto"/>
      </w:divBdr>
    </w:div>
    <w:div w:id="631255855">
      <w:bodyDiv w:val="1"/>
      <w:marLeft w:val="0"/>
      <w:marRight w:val="0"/>
      <w:marTop w:val="0"/>
      <w:marBottom w:val="0"/>
      <w:divBdr>
        <w:top w:val="none" w:sz="0" w:space="0" w:color="auto"/>
        <w:left w:val="none" w:sz="0" w:space="0" w:color="auto"/>
        <w:bottom w:val="none" w:sz="0" w:space="0" w:color="auto"/>
        <w:right w:val="none" w:sz="0" w:space="0" w:color="auto"/>
      </w:divBdr>
    </w:div>
    <w:div w:id="747773105">
      <w:bodyDiv w:val="1"/>
      <w:marLeft w:val="0"/>
      <w:marRight w:val="0"/>
      <w:marTop w:val="0"/>
      <w:marBottom w:val="0"/>
      <w:divBdr>
        <w:top w:val="none" w:sz="0" w:space="0" w:color="auto"/>
        <w:left w:val="none" w:sz="0" w:space="0" w:color="auto"/>
        <w:bottom w:val="none" w:sz="0" w:space="0" w:color="auto"/>
        <w:right w:val="none" w:sz="0" w:space="0" w:color="auto"/>
      </w:divBdr>
    </w:div>
    <w:div w:id="883830847">
      <w:bodyDiv w:val="1"/>
      <w:marLeft w:val="0"/>
      <w:marRight w:val="0"/>
      <w:marTop w:val="0"/>
      <w:marBottom w:val="0"/>
      <w:divBdr>
        <w:top w:val="none" w:sz="0" w:space="0" w:color="auto"/>
        <w:left w:val="none" w:sz="0" w:space="0" w:color="auto"/>
        <w:bottom w:val="none" w:sz="0" w:space="0" w:color="auto"/>
        <w:right w:val="none" w:sz="0" w:space="0" w:color="auto"/>
      </w:divBdr>
    </w:div>
    <w:div w:id="939219595">
      <w:bodyDiv w:val="1"/>
      <w:marLeft w:val="0"/>
      <w:marRight w:val="0"/>
      <w:marTop w:val="0"/>
      <w:marBottom w:val="0"/>
      <w:divBdr>
        <w:top w:val="none" w:sz="0" w:space="0" w:color="auto"/>
        <w:left w:val="none" w:sz="0" w:space="0" w:color="auto"/>
        <w:bottom w:val="none" w:sz="0" w:space="0" w:color="auto"/>
        <w:right w:val="none" w:sz="0" w:space="0" w:color="auto"/>
      </w:divBdr>
    </w:div>
    <w:div w:id="971785826">
      <w:bodyDiv w:val="1"/>
      <w:marLeft w:val="0"/>
      <w:marRight w:val="0"/>
      <w:marTop w:val="0"/>
      <w:marBottom w:val="0"/>
      <w:divBdr>
        <w:top w:val="none" w:sz="0" w:space="0" w:color="auto"/>
        <w:left w:val="none" w:sz="0" w:space="0" w:color="auto"/>
        <w:bottom w:val="none" w:sz="0" w:space="0" w:color="auto"/>
        <w:right w:val="none" w:sz="0" w:space="0" w:color="auto"/>
      </w:divBdr>
    </w:div>
    <w:div w:id="1002195304">
      <w:bodyDiv w:val="1"/>
      <w:marLeft w:val="0"/>
      <w:marRight w:val="0"/>
      <w:marTop w:val="0"/>
      <w:marBottom w:val="0"/>
      <w:divBdr>
        <w:top w:val="none" w:sz="0" w:space="0" w:color="auto"/>
        <w:left w:val="none" w:sz="0" w:space="0" w:color="auto"/>
        <w:bottom w:val="none" w:sz="0" w:space="0" w:color="auto"/>
        <w:right w:val="none" w:sz="0" w:space="0" w:color="auto"/>
      </w:divBdr>
    </w:div>
    <w:div w:id="1062362961">
      <w:bodyDiv w:val="1"/>
      <w:marLeft w:val="0"/>
      <w:marRight w:val="0"/>
      <w:marTop w:val="0"/>
      <w:marBottom w:val="0"/>
      <w:divBdr>
        <w:top w:val="none" w:sz="0" w:space="0" w:color="auto"/>
        <w:left w:val="none" w:sz="0" w:space="0" w:color="auto"/>
        <w:bottom w:val="none" w:sz="0" w:space="0" w:color="auto"/>
        <w:right w:val="none" w:sz="0" w:space="0" w:color="auto"/>
      </w:divBdr>
    </w:div>
    <w:div w:id="1112742756">
      <w:bodyDiv w:val="1"/>
      <w:marLeft w:val="0"/>
      <w:marRight w:val="0"/>
      <w:marTop w:val="0"/>
      <w:marBottom w:val="0"/>
      <w:divBdr>
        <w:top w:val="none" w:sz="0" w:space="0" w:color="auto"/>
        <w:left w:val="none" w:sz="0" w:space="0" w:color="auto"/>
        <w:bottom w:val="none" w:sz="0" w:space="0" w:color="auto"/>
        <w:right w:val="none" w:sz="0" w:space="0" w:color="auto"/>
      </w:divBdr>
    </w:div>
    <w:div w:id="1215392749">
      <w:bodyDiv w:val="1"/>
      <w:marLeft w:val="0"/>
      <w:marRight w:val="0"/>
      <w:marTop w:val="0"/>
      <w:marBottom w:val="0"/>
      <w:divBdr>
        <w:top w:val="none" w:sz="0" w:space="0" w:color="auto"/>
        <w:left w:val="none" w:sz="0" w:space="0" w:color="auto"/>
        <w:bottom w:val="none" w:sz="0" w:space="0" w:color="auto"/>
        <w:right w:val="none" w:sz="0" w:space="0" w:color="auto"/>
      </w:divBdr>
    </w:div>
    <w:div w:id="1234703283">
      <w:bodyDiv w:val="1"/>
      <w:marLeft w:val="0"/>
      <w:marRight w:val="0"/>
      <w:marTop w:val="0"/>
      <w:marBottom w:val="0"/>
      <w:divBdr>
        <w:top w:val="none" w:sz="0" w:space="0" w:color="auto"/>
        <w:left w:val="none" w:sz="0" w:space="0" w:color="auto"/>
        <w:bottom w:val="none" w:sz="0" w:space="0" w:color="auto"/>
        <w:right w:val="none" w:sz="0" w:space="0" w:color="auto"/>
      </w:divBdr>
    </w:div>
    <w:div w:id="1258440674">
      <w:bodyDiv w:val="1"/>
      <w:marLeft w:val="0"/>
      <w:marRight w:val="0"/>
      <w:marTop w:val="0"/>
      <w:marBottom w:val="0"/>
      <w:divBdr>
        <w:top w:val="none" w:sz="0" w:space="0" w:color="auto"/>
        <w:left w:val="none" w:sz="0" w:space="0" w:color="auto"/>
        <w:bottom w:val="none" w:sz="0" w:space="0" w:color="auto"/>
        <w:right w:val="none" w:sz="0" w:space="0" w:color="auto"/>
      </w:divBdr>
    </w:div>
    <w:div w:id="1293242992">
      <w:bodyDiv w:val="1"/>
      <w:marLeft w:val="0"/>
      <w:marRight w:val="0"/>
      <w:marTop w:val="0"/>
      <w:marBottom w:val="0"/>
      <w:divBdr>
        <w:top w:val="none" w:sz="0" w:space="0" w:color="auto"/>
        <w:left w:val="none" w:sz="0" w:space="0" w:color="auto"/>
        <w:bottom w:val="none" w:sz="0" w:space="0" w:color="auto"/>
        <w:right w:val="none" w:sz="0" w:space="0" w:color="auto"/>
      </w:divBdr>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06471968">
      <w:bodyDiv w:val="1"/>
      <w:marLeft w:val="0"/>
      <w:marRight w:val="0"/>
      <w:marTop w:val="0"/>
      <w:marBottom w:val="0"/>
      <w:divBdr>
        <w:top w:val="none" w:sz="0" w:space="0" w:color="auto"/>
        <w:left w:val="none" w:sz="0" w:space="0" w:color="auto"/>
        <w:bottom w:val="none" w:sz="0" w:space="0" w:color="auto"/>
        <w:right w:val="none" w:sz="0" w:space="0" w:color="auto"/>
      </w:divBdr>
    </w:div>
    <w:div w:id="1319310888">
      <w:bodyDiv w:val="1"/>
      <w:marLeft w:val="0"/>
      <w:marRight w:val="0"/>
      <w:marTop w:val="0"/>
      <w:marBottom w:val="0"/>
      <w:divBdr>
        <w:top w:val="none" w:sz="0" w:space="0" w:color="auto"/>
        <w:left w:val="none" w:sz="0" w:space="0" w:color="auto"/>
        <w:bottom w:val="none" w:sz="0" w:space="0" w:color="auto"/>
        <w:right w:val="none" w:sz="0" w:space="0" w:color="auto"/>
      </w:divBdr>
    </w:div>
    <w:div w:id="1325016156">
      <w:bodyDiv w:val="1"/>
      <w:marLeft w:val="0"/>
      <w:marRight w:val="0"/>
      <w:marTop w:val="0"/>
      <w:marBottom w:val="0"/>
      <w:divBdr>
        <w:top w:val="none" w:sz="0" w:space="0" w:color="auto"/>
        <w:left w:val="none" w:sz="0" w:space="0" w:color="auto"/>
        <w:bottom w:val="none" w:sz="0" w:space="0" w:color="auto"/>
        <w:right w:val="none" w:sz="0" w:space="0" w:color="auto"/>
      </w:divBdr>
    </w:div>
    <w:div w:id="1337852545">
      <w:bodyDiv w:val="1"/>
      <w:marLeft w:val="0"/>
      <w:marRight w:val="0"/>
      <w:marTop w:val="0"/>
      <w:marBottom w:val="0"/>
      <w:divBdr>
        <w:top w:val="none" w:sz="0" w:space="0" w:color="auto"/>
        <w:left w:val="none" w:sz="0" w:space="0" w:color="auto"/>
        <w:bottom w:val="none" w:sz="0" w:space="0" w:color="auto"/>
        <w:right w:val="none" w:sz="0" w:space="0" w:color="auto"/>
      </w:divBdr>
    </w:div>
    <w:div w:id="1562447393">
      <w:bodyDiv w:val="1"/>
      <w:marLeft w:val="0"/>
      <w:marRight w:val="0"/>
      <w:marTop w:val="0"/>
      <w:marBottom w:val="0"/>
      <w:divBdr>
        <w:top w:val="none" w:sz="0" w:space="0" w:color="auto"/>
        <w:left w:val="none" w:sz="0" w:space="0" w:color="auto"/>
        <w:bottom w:val="none" w:sz="0" w:space="0" w:color="auto"/>
        <w:right w:val="none" w:sz="0" w:space="0" w:color="auto"/>
      </w:divBdr>
    </w:div>
    <w:div w:id="1722056390">
      <w:bodyDiv w:val="1"/>
      <w:marLeft w:val="0"/>
      <w:marRight w:val="0"/>
      <w:marTop w:val="0"/>
      <w:marBottom w:val="0"/>
      <w:divBdr>
        <w:top w:val="none" w:sz="0" w:space="0" w:color="auto"/>
        <w:left w:val="none" w:sz="0" w:space="0" w:color="auto"/>
        <w:bottom w:val="none" w:sz="0" w:space="0" w:color="auto"/>
        <w:right w:val="none" w:sz="0" w:space="0" w:color="auto"/>
      </w:divBdr>
    </w:div>
    <w:div w:id="1729722008">
      <w:bodyDiv w:val="1"/>
      <w:marLeft w:val="0"/>
      <w:marRight w:val="0"/>
      <w:marTop w:val="0"/>
      <w:marBottom w:val="0"/>
      <w:divBdr>
        <w:top w:val="none" w:sz="0" w:space="0" w:color="auto"/>
        <w:left w:val="none" w:sz="0" w:space="0" w:color="auto"/>
        <w:bottom w:val="none" w:sz="0" w:space="0" w:color="auto"/>
        <w:right w:val="none" w:sz="0" w:space="0" w:color="auto"/>
      </w:divBdr>
    </w:div>
    <w:div w:id="1847669181">
      <w:bodyDiv w:val="1"/>
      <w:marLeft w:val="0"/>
      <w:marRight w:val="0"/>
      <w:marTop w:val="0"/>
      <w:marBottom w:val="0"/>
      <w:divBdr>
        <w:top w:val="none" w:sz="0" w:space="0" w:color="auto"/>
        <w:left w:val="none" w:sz="0" w:space="0" w:color="auto"/>
        <w:bottom w:val="none" w:sz="0" w:space="0" w:color="auto"/>
        <w:right w:val="none" w:sz="0" w:space="0" w:color="auto"/>
      </w:divBdr>
    </w:div>
    <w:div w:id="1916014292">
      <w:bodyDiv w:val="1"/>
      <w:marLeft w:val="0"/>
      <w:marRight w:val="0"/>
      <w:marTop w:val="0"/>
      <w:marBottom w:val="0"/>
      <w:divBdr>
        <w:top w:val="none" w:sz="0" w:space="0" w:color="auto"/>
        <w:left w:val="none" w:sz="0" w:space="0" w:color="auto"/>
        <w:bottom w:val="none" w:sz="0" w:space="0" w:color="auto"/>
        <w:right w:val="none" w:sz="0" w:space="0" w:color="auto"/>
      </w:divBdr>
    </w:div>
    <w:div w:id="2046520499">
      <w:bodyDiv w:val="1"/>
      <w:marLeft w:val="0"/>
      <w:marRight w:val="0"/>
      <w:marTop w:val="0"/>
      <w:marBottom w:val="0"/>
      <w:divBdr>
        <w:top w:val="none" w:sz="0" w:space="0" w:color="auto"/>
        <w:left w:val="none" w:sz="0" w:space="0" w:color="auto"/>
        <w:bottom w:val="none" w:sz="0" w:space="0" w:color="auto"/>
        <w:right w:val="none" w:sz="0" w:space="0" w:color="auto"/>
      </w:divBdr>
    </w:div>
    <w:div w:id="2058310242">
      <w:bodyDiv w:val="1"/>
      <w:marLeft w:val="0"/>
      <w:marRight w:val="0"/>
      <w:marTop w:val="0"/>
      <w:marBottom w:val="0"/>
      <w:divBdr>
        <w:top w:val="none" w:sz="0" w:space="0" w:color="auto"/>
        <w:left w:val="none" w:sz="0" w:space="0" w:color="auto"/>
        <w:bottom w:val="none" w:sz="0" w:space="0" w:color="auto"/>
        <w:right w:val="none" w:sz="0" w:space="0" w:color="auto"/>
      </w:divBdr>
    </w:div>
    <w:div w:id="20913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sanaldanmaz@hot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AF74FD687948498FDF9ACB7A35063C"/>
        <w:category>
          <w:name w:val="Genel"/>
          <w:gallery w:val="placeholder"/>
        </w:category>
        <w:types>
          <w:type w:val="bbPlcHdr"/>
        </w:types>
        <w:behaviors>
          <w:behavior w:val="content"/>
        </w:behaviors>
        <w:guid w:val="{F8794D6B-2E1A-47D6-AA2B-B0906224199D}"/>
      </w:docPartPr>
      <w:docPartBody>
        <w:p w:rsidR="00EB28F0" w:rsidRDefault="00EB28F0" w:rsidP="00EB28F0">
          <w:pPr>
            <w:pStyle w:val="48AF74FD687948498FDF9ACB7A35063C"/>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28F0"/>
    <w:rsid w:val="00255A7F"/>
    <w:rsid w:val="00704277"/>
    <w:rsid w:val="0095498D"/>
    <w:rsid w:val="00AA0265"/>
    <w:rsid w:val="00AC4297"/>
    <w:rsid w:val="00C32DE9"/>
    <w:rsid w:val="00EB2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8AF74FD687948498FDF9ACB7A35063C">
    <w:name w:val="48AF74FD687948498FDF9ACB7A35063C"/>
    <w:rsid w:val="00EB28F0"/>
  </w:style>
  <w:style w:type="paragraph" w:customStyle="1" w:styleId="129E93F2C88943B0B0443B572681A066">
    <w:name w:val="129E93F2C88943B0B0443B572681A066"/>
    <w:rsid w:val="00EB2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1746</Words>
  <Characters>9953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BİLİRKİŞİ RAPORU</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BİLİRKİŞİ RAPORU</dc:title>
  <dc:creator>user</dc:creator>
  <cp:lastModifiedBy>hasan aldanmaz</cp:lastModifiedBy>
  <cp:revision>20</cp:revision>
  <cp:lastPrinted>2019-11-02T13:59:00Z</cp:lastPrinted>
  <dcterms:created xsi:type="dcterms:W3CDTF">2020-03-12T10:14:00Z</dcterms:created>
  <dcterms:modified xsi:type="dcterms:W3CDTF">2020-10-17T18:36:00Z</dcterms:modified>
</cp:coreProperties>
</file>