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84D" w:rsidRPr="00030BCC" w:rsidRDefault="00CB084D" w:rsidP="00CB084D">
      <w:pPr>
        <w:shd w:val="clear" w:color="auto" w:fill="92D050"/>
        <w:jc w:val="center"/>
        <w:rPr>
          <w:rFonts w:ascii="Arial" w:hAnsi="Arial" w:cs="Arial"/>
        </w:rPr>
      </w:pPr>
      <w:r>
        <w:rPr>
          <w:rFonts w:ascii="Arial" w:hAnsi="Arial" w:cs="Arial"/>
          <w:b/>
          <w:bCs/>
        </w:rPr>
        <w:t>BİLİRKİŞİ RAPORU</w:t>
      </w:r>
      <w:r w:rsidRPr="00030BCC">
        <w:rPr>
          <w:rFonts w:ascii="Arial" w:hAnsi="Arial" w:cs="Arial"/>
        </w:rPr>
        <w:t>  </w:t>
      </w:r>
    </w:p>
    <w:p w:rsidR="00CB084D" w:rsidRPr="00030BCC" w:rsidRDefault="00CB084D" w:rsidP="00CB084D">
      <w:pPr>
        <w:jc w:val="both"/>
        <w:rPr>
          <w:rFonts w:ascii="Arial" w:hAnsi="Arial" w:cs="Arial"/>
        </w:rPr>
      </w:pPr>
      <w:r w:rsidRPr="00030BCC">
        <w:rPr>
          <w:rFonts w:ascii="Arial" w:hAnsi="Arial" w:cs="Arial"/>
          <w:b/>
          <w:bCs/>
        </w:rPr>
        <w:t>DOSYA NO</w:t>
      </w:r>
      <w:r w:rsidRPr="00030BCC">
        <w:rPr>
          <w:rFonts w:ascii="Arial" w:hAnsi="Arial" w:cs="Arial"/>
          <w:b/>
          <w:bCs/>
        </w:rPr>
        <w:tab/>
      </w:r>
      <w:r w:rsidRPr="00030BCC">
        <w:rPr>
          <w:rFonts w:ascii="Arial" w:hAnsi="Arial" w:cs="Arial"/>
          <w:b/>
          <w:bCs/>
        </w:rPr>
        <w:tab/>
        <w:t>:</w:t>
      </w:r>
      <w:r w:rsidRPr="00030BCC">
        <w:rPr>
          <w:rFonts w:ascii="Arial" w:hAnsi="Arial" w:cs="Arial"/>
        </w:rPr>
        <w:t xml:space="preserve"> </w:t>
      </w:r>
      <w:r>
        <w:rPr>
          <w:rFonts w:ascii="Arial" w:hAnsi="Arial" w:cs="Arial"/>
        </w:rPr>
        <w:t xml:space="preserve">……………. Hukuk (İş) Mahkemesi </w:t>
      </w:r>
      <w:r>
        <w:rPr>
          <w:rFonts w:ascii="Arial" w:hAnsi="Arial" w:cs="Arial"/>
          <w:b/>
          <w:bCs/>
        </w:rPr>
        <w:t>……/……</w:t>
      </w:r>
      <w:proofErr w:type="gramStart"/>
      <w:r>
        <w:rPr>
          <w:rFonts w:ascii="Arial" w:hAnsi="Arial" w:cs="Arial"/>
          <w:b/>
          <w:bCs/>
        </w:rPr>
        <w:t>…….</w:t>
      </w:r>
      <w:proofErr w:type="gramEnd"/>
      <w:r>
        <w:rPr>
          <w:rFonts w:ascii="Arial" w:hAnsi="Arial" w:cs="Arial"/>
          <w:b/>
          <w:bCs/>
        </w:rPr>
        <w:t>.</w:t>
      </w:r>
      <w:r w:rsidRPr="00030BCC">
        <w:rPr>
          <w:rFonts w:ascii="Arial" w:hAnsi="Arial" w:cs="Arial"/>
          <w:b/>
          <w:bCs/>
        </w:rPr>
        <w:t>E.  </w:t>
      </w:r>
    </w:p>
    <w:p w:rsidR="00CB084D" w:rsidRPr="00030BCC" w:rsidRDefault="00CB084D" w:rsidP="00CB084D">
      <w:pPr>
        <w:jc w:val="both"/>
        <w:rPr>
          <w:rFonts w:ascii="Arial" w:hAnsi="Arial" w:cs="Arial"/>
        </w:rPr>
      </w:pPr>
      <w:r w:rsidRPr="00030BCC">
        <w:rPr>
          <w:rFonts w:ascii="Arial" w:hAnsi="Arial" w:cs="Arial"/>
          <w:b/>
          <w:bCs/>
        </w:rPr>
        <w:t>DAVACILAR</w:t>
      </w:r>
      <w:r w:rsidRPr="00030BCC">
        <w:rPr>
          <w:rFonts w:ascii="Arial" w:hAnsi="Arial" w:cs="Arial"/>
          <w:b/>
          <w:bCs/>
        </w:rPr>
        <w:tab/>
      </w:r>
      <w:r w:rsidRPr="00030BCC">
        <w:rPr>
          <w:rFonts w:ascii="Arial" w:hAnsi="Arial" w:cs="Arial"/>
          <w:b/>
          <w:bCs/>
        </w:rPr>
        <w:tab/>
        <w:t xml:space="preserve">: </w:t>
      </w:r>
      <w:r>
        <w:rPr>
          <w:rFonts w:ascii="Arial" w:hAnsi="Arial" w:cs="Arial"/>
          <w:bCs/>
        </w:rPr>
        <w:t>………</w:t>
      </w:r>
      <w:proofErr w:type="gramStart"/>
      <w:r>
        <w:rPr>
          <w:rFonts w:ascii="Arial" w:hAnsi="Arial" w:cs="Arial"/>
          <w:bCs/>
        </w:rPr>
        <w:t>…….</w:t>
      </w:r>
      <w:proofErr w:type="gramEnd"/>
      <w:r>
        <w:rPr>
          <w:rFonts w:ascii="Arial" w:hAnsi="Arial" w:cs="Arial"/>
          <w:bCs/>
        </w:rPr>
        <w:t>.,  ……………….., …………………., …………….., ……….,</w:t>
      </w:r>
    </w:p>
    <w:p w:rsidR="00CB084D" w:rsidRDefault="00CB084D" w:rsidP="00CB084D">
      <w:pPr>
        <w:jc w:val="both"/>
        <w:rPr>
          <w:rFonts w:ascii="Arial" w:hAnsi="Arial" w:cs="Arial"/>
        </w:rPr>
      </w:pPr>
      <w:r>
        <w:rPr>
          <w:rFonts w:ascii="Arial" w:hAnsi="Arial" w:cs="Arial"/>
          <w:b/>
          <w:bCs/>
        </w:rPr>
        <w:t>DAVALILAR</w:t>
      </w:r>
      <w:r w:rsidRPr="00030BCC">
        <w:rPr>
          <w:rFonts w:ascii="Arial" w:hAnsi="Arial" w:cs="Arial"/>
          <w:b/>
          <w:bCs/>
        </w:rPr>
        <w:tab/>
      </w:r>
      <w:r w:rsidRPr="00030BCC">
        <w:rPr>
          <w:rFonts w:ascii="Arial" w:hAnsi="Arial" w:cs="Arial"/>
          <w:b/>
          <w:bCs/>
        </w:rPr>
        <w:tab/>
        <w:t>:</w:t>
      </w:r>
      <w:r>
        <w:rPr>
          <w:rFonts w:ascii="Arial" w:hAnsi="Arial" w:cs="Arial"/>
          <w:b/>
          <w:bCs/>
        </w:rPr>
        <w:t xml:space="preserve"> 1. </w:t>
      </w:r>
      <w:r w:rsidRPr="00030BCC">
        <w:rPr>
          <w:rFonts w:ascii="Arial" w:hAnsi="Arial" w:cs="Arial"/>
        </w:rPr>
        <w:t xml:space="preserve"> </w:t>
      </w:r>
      <w:r>
        <w:rPr>
          <w:rFonts w:ascii="Arial" w:hAnsi="Arial" w:cs="Arial"/>
          <w:b/>
          <w:bCs/>
        </w:rPr>
        <w:t>………………</w:t>
      </w:r>
    </w:p>
    <w:p w:rsidR="00CB084D" w:rsidRPr="004B5642" w:rsidRDefault="00CB084D" w:rsidP="00CB084D">
      <w:pPr>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4B5642">
        <w:rPr>
          <w:rFonts w:ascii="Arial" w:hAnsi="Arial" w:cs="Arial"/>
          <w:b/>
        </w:rPr>
        <w:t xml:space="preserve">  2. </w:t>
      </w:r>
      <w:r>
        <w:rPr>
          <w:rFonts w:ascii="Arial" w:hAnsi="Arial" w:cs="Arial"/>
          <w:b/>
        </w:rPr>
        <w:t>……………….</w:t>
      </w:r>
      <w:r w:rsidRPr="004B5642">
        <w:rPr>
          <w:rFonts w:ascii="Arial" w:hAnsi="Arial" w:cs="Arial"/>
          <w:b/>
        </w:rPr>
        <w:t xml:space="preserve"> </w:t>
      </w:r>
    </w:p>
    <w:p w:rsidR="00CB084D" w:rsidRDefault="00CB084D" w:rsidP="00CB084D">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4B5642">
        <w:rPr>
          <w:rFonts w:ascii="Arial" w:hAnsi="Arial" w:cs="Arial"/>
          <w:b/>
        </w:rPr>
        <w:t xml:space="preserve">3. </w:t>
      </w:r>
      <w:r>
        <w:rPr>
          <w:rFonts w:ascii="Arial" w:hAnsi="Arial" w:cs="Arial"/>
          <w:b/>
        </w:rPr>
        <w:t>……………………</w:t>
      </w:r>
    </w:p>
    <w:p w:rsidR="00CB084D" w:rsidRDefault="00CB084D" w:rsidP="00CB084D">
      <w:pPr>
        <w:jc w:val="both"/>
        <w:rPr>
          <w:rFonts w:ascii="Arial" w:hAnsi="Arial" w:cs="Arial"/>
        </w:rPr>
      </w:pPr>
      <w:r w:rsidRPr="004B5642">
        <w:rPr>
          <w:rFonts w:ascii="Arial" w:hAnsi="Arial" w:cs="Arial"/>
          <w:b/>
        </w:rPr>
        <w:t>İHBAR OLUNAN</w:t>
      </w:r>
      <w:r w:rsidRPr="004B5642">
        <w:rPr>
          <w:rFonts w:ascii="Arial" w:hAnsi="Arial" w:cs="Arial"/>
          <w:b/>
        </w:rPr>
        <w:tab/>
        <w:t xml:space="preserve">: 4. </w:t>
      </w:r>
      <w:r>
        <w:rPr>
          <w:rFonts w:ascii="Arial" w:hAnsi="Arial" w:cs="Arial"/>
          <w:b/>
        </w:rPr>
        <w:t>…………</w:t>
      </w:r>
      <w:proofErr w:type="gramStart"/>
      <w:r>
        <w:rPr>
          <w:rFonts w:ascii="Arial" w:hAnsi="Arial" w:cs="Arial"/>
          <w:b/>
        </w:rPr>
        <w:t>…….</w:t>
      </w:r>
      <w:proofErr w:type="gramEnd"/>
      <w:r>
        <w:rPr>
          <w:rFonts w:ascii="Arial" w:hAnsi="Arial" w:cs="Arial"/>
        </w:rPr>
        <w:t>,</w:t>
      </w:r>
    </w:p>
    <w:p w:rsidR="00CB084D" w:rsidRPr="004B5642" w:rsidRDefault="00CB084D" w:rsidP="00CB084D">
      <w:pPr>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F009B8">
        <w:rPr>
          <w:rFonts w:ascii="Arial" w:hAnsi="Arial" w:cs="Arial"/>
          <w:b/>
        </w:rPr>
        <w:t xml:space="preserve">5. </w:t>
      </w:r>
      <w:r>
        <w:rPr>
          <w:rFonts w:ascii="Arial" w:hAnsi="Arial" w:cs="Arial"/>
          <w:b/>
        </w:rPr>
        <w:t>……………</w:t>
      </w:r>
      <w:proofErr w:type="gramStart"/>
      <w:r>
        <w:rPr>
          <w:rFonts w:ascii="Arial" w:hAnsi="Arial" w:cs="Arial"/>
          <w:b/>
        </w:rPr>
        <w:t>…….</w:t>
      </w:r>
      <w:proofErr w:type="gramEnd"/>
      <w:r>
        <w:rPr>
          <w:rFonts w:ascii="Arial" w:hAnsi="Arial" w:cs="Arial"/>
          <w:b/>
        </w:rPr>
        <w:t>.</w:t>
      </w:r>
    </w:p>
    <w:p w:rsidR="00CB084D" w:rsidRPr="00030BCC" w:rsidRDefault="00CB084D" w:rsidP="00CB084D">
      <w:pPr>
        <w:shd w:val="clear" w:color="auto" w:fill="92D050"/>
        <w:jc w:val="center"/>
        <w:rPr>
          <w:rFonts w:ascii="Arial" w:hAnsi="Arial" w:cs="Arial"/>
        </w:rPr>
      </w:pPr>
      <w:r w:rsidRPr="00030BCC">
        <w:rPr>
          <w:rFonts w:ascii="Arial" w:hAnsi="Arial" w:cs="Arial"/>
          <w:b/>
          <w:bCs/>
        </w:rPr>
        <w:t>I – İNCELEME VE TESPİTLER:</w:t>
      </w:r>
    </w:p>
    <w:p w:rsidR="00CB084D" w:rsidRPr="00030BCC" w:rsidRDefault="00CB084D" w:rsidP="00CB084D">
      <w:pPr>
        <w:jc w:val="both"/>
        <w:rPr>
          <w:rFonts w:ascii="Arial" w:hAnsi="Arial" w:cs="Arial"/>
        </w:rPr>
      </w:pPr>
      <w:r w:rsidRPr="00030BCC">
        <w:rPr>
          <w:rFonts w:ascii="Arial" w:hAnsi="Arial" w:cs="Arial"/>
          <w:b/>
          <w:bCs/>
        </w:rPr>
        <w:t>KAZA</w:t>
      </w:r>
      <w:r w:rsidRPr="00030BCC">
        <w:rPr>
          <w:rFonts w:ascii="Arial" w:hAnsi="Arial" w:cs="Arial"/>
          <w:b/>
          <w:bCs/>
        </w:rPr>
        <w:tab/>
      </w:r>
      <w:r w:rsidRPr="00030BCC">
        <w:rPr>
          <w:rFonts w:ascii="Arial" w:hAnsi="Arial" w:cs="Arial"/>
          <w:b/>
          <w:bCs/>
        </w:rPr>
        <w:tab/>
      </w:r>
      <w:r>
        <w:rPr>
          <w:rFonts w:ascii="Arial" w:hAnsi="Arial" w:cs="Arial"/>
          <w:b/>
          <w:bCs/>
        </w:rPr>
        <w:tab/>
        <w:t xml:space="preserve">: </w:t>
      </w:r>
      <w:r w:rsidRPr="00F009B8">
        <w:rPr>
          <w:rFonts w:ascii="Arial" w:hAnsi="Arial" w:cs="Arial"/>
          <w:bCs/>
        </w:rPr>
        <w:t xml:space="preserve">Davacıların </w:t>
      </w:r>
      <w:r>
        <w:rPr>
          <w:rFonts w:ascii="Arial" w:hAnsi="Arial" w:cs="Arial"/>
          <w:bCs/>
        </w:rPr>
        <w:t>desteği ………</w:t>
      </w:r>
      <w:proofErr w:type="gramStart"/>
      <w:r>
        <w:rPr>
          <w:rFonts w:ascii="Arial" w:hAnsi="Arial" w:cs="Arial"/>
          <w:bCs/>
        </w:rPr>
        <w:t>…….</w:t>
      </w:r>
      <w:proofErr w:type="gramEnd"/>
      <w:r w:rsidRPr="00030BCC">
        <w:rPr>
          <w:rFonts w:ascii="Arial" w:hAnsi="Arial" w:cs="Arial"/>
        </w:rPr>
        <w:t xml:space="preserve">, </w:t>
      </w:r>
      <w:r>
        <w:rPr>
          <w:rFonts w:ascii="Arial" w:hAnsi="Arial" w:cs="Arial"/>
        </w:rPr>
        <w:t>15</w:t>
      </w:r>
      <w:r w:rsidRPr="00030BCC">
        <w:rPr>
          <w:rFonts w:ascii="Arial" w:hAnsi="Arial" w:cs="Arial"/>
        </w:rPr>
        <w:t>.</w:t>
      </w:r>
      <w:r>
        <w:rPr>
          <w:rFonts w:ascii="Arial" w:hAnsi="Arial" w:cs="Arial"/>
        </w:rPr>
        <w:t>11</w:t>
      </w:r>
      <w:r w:rsidRPr="00030BCC">
        <w:rPr>
          <w:rFonts w:ascii="Arial" w:hAnsi="Arial" w:cs="Arial"/>
        </w:rPr>
        <w:t>.</w:t>
      </w:r>
      <w:r>
        <w:rPr>
          <w:rFonts w:ascii="Arial" w:hAnsi="Arial" w:cs="Arial"/>
        </w:rPr>
        <w:t xml:space="preserve">2014 </w:t>
      </w:r>
      <w:r w:rsidRPr="00030BCC">
        <w:rPr>
          <w:rFonts w:ascii="Arial" w:hAnsi="Arial" w:cs="Arial"/>
        </w:rPr>
        <w:t xml:space="preserve">Tarihinde </w:t>
      </w:r>
      <w:r>
        <w:rPr>
          <w:rFonts w:ascii="Arial" w:hAnsi="Arial" w:cs="Arial"/>
        </w:rPr>
        <w:t xml:space="preserve">Hizan Kanalizasyon Alt Yapı İnşaatı işinde sigortalı işçi olarak çalışırken toprakta oluşan göçüğün altında kalmış daha sonra dava dışı ………………. kullandığı ekskavatör tarafından çıkarılmak isterken kafasına aldığı darbeler sonucu vefat etmiştir. </w:t>
      </w:r>
    </w:p>
    <w:p w:rsidR="00CB084D" w:rsidRPr="00030BCC" w:rsidRDefault="00CB084D" w:rsidP="00CB084D">
      <w:pPr>
        <w:jc w:val="both"/>
        <w:rPr>
          <w:rFonts w:ascii="Arial" w:hAnsi="Arial" w:cs="Arial"/>
        </w:rPr>
      </w:pPr>
      <w:r w:rsidRPr="00030BCC">
        <w:rPr>
          <w:rFonts w:ascii="Arial" w:hAnsi="Arial" w:cs="Arial"/>
          <w:b/>
          <w:bCs/>
        </w:rPr>
        <w:t>KUSUR</w:t>
      </w:r>
      <w:r w:rsidRPr="00030BCC">
        <w:rPr>
          <w:rFonts w:ascii="Arial" w:hAnsi="Arial" w:cs="Arial"/>
          <w:b/>
          <w:bCs/>
        </w:rPr>
        <w:tab/>
      </w:r>
      <w:r w:rsidRPr="00030BCC">
        <w:rPr>
          <w:rFonts w:ascii="Arial" w:hAnsi="Arial" w:cs="Arial"/>
          <w:b/>
          <w:bCs/>
        </w:rPr>
        <w:tab/>
        <w:t>:</w:t>
      </w:r>
      <w:r w:rsidRPr="00030BCC">
        <w:rPr>
          <w:rFonts w:ascii="Arial" w:hAnsi="Arial" w:cs="Arial"/>
        </w:rPr>
        <w:t xml:space="preserve"> Dosya içerisinde </w:t>
      </w:r>
      <w:r>
        <w:rPr>
          <w:rFonts w:ascii="Arial" w:hAnsi="Arial" w:cs="Arial"/>
        </w:rPr>
        <w:t>en son aldırılan 03.02.2017 Havale tarihli kusur bilirkişi raporunda davalı ……</w:t>
      </w:r>
      <w:proofErr w:type="gramStart"/>
      <w:r>
        <w:rPr>
          <w:rFonts w:ascii="Arial" w:hAnsi="Arial" w:cs="Arial"/>
        </w:rPr>
        <w:t>…….</w:t>
      </w:r>
      <w:proofErr w:type="gramEnd"/>
      <w:r>
        <w:rPr>
          <w:rFonts w:ascii="Arial" w:hAnsi="Arial" w:cs="Arial"/>
        </w:rPr>
        <w:t>. %35, davalı ……………. %40, dava dışı ………</w:t>
      </w:r>
      <w:proofErr w:type="gramStart"/>
      <w:r>
        <w:rPr>
          <w:rFonts w:ascii="Arial" w:hAnsi="Arial" w:cs="Arial"/>
        </w:rPr>
        <w:t>…….</w:t>
      </w:r>
      <w:proofErr w:type="gramEnd"/>
      <w:r>
        <w:rPr>
          <w:rFonts w:ascii="Arial" w:hAnsi="Arial" w:cs="Arial"/>
        </w:rPr>
        <w:t>’</w:t>
      </w:r>
      <w:proofErr w:type="spellStart"/>
      <w:r>
        <w:rPr>
          <w:rFonts w:ascii="Arial" w:hAnsi="Arial" w:cs="Arial"/>
        </w:rPr>
        <w:t>nın</w:t>
      </w:r>
      <w:proofErr w:type="spellEnd"/>
      <w:r>
        <w:rPr>
          <w:rFonts w:ascii="Arial" w:hAnsi="Arial" w:cs="Arial"/>
        </w:rPr>
        <w:t xml:space="preserve"> %15 ve müteveffanın %10 oranında kusurlu olduğu tespit edilmiştir. </w:t>
      </w:r>
    </w:p>
    <w:p w:rsidR="00CB084D" w:rsidRDefault="00CB084D" w:rsidP="00CB084D">
      <w:pPr>
        <w:jc w:val="both"/>
        <w:rPr>
          <w:rFonts w:ascii="Arial" w:hAnsi="Arial" w:cs="Arial"/>
        </w:rPr>
      </w:pPr>
      <w:r w:rsidRPr="00030BCC">
        <w:rPr>
          <w:rFonts w:ascii="Arial" w:hAnsi="Arial" w:cs="Arial"/>
          <w:b/>
          <w:bCs/>
        </w:rPr>
        <w:t>AYLIK GELİR</w:t>
      </w:r>
      <w:r w:rsidRPr="00030BCC">
        <w:rPr>
          <w:rFonts w:ascii="Arial" w:hAnsi="Arial" w:cs="Arial"/>
          <w:b/>
          <w:bCs/>
        </w:rPr>
        <w:tab/>
      </w:r>
      <w:r w:rsidRPr="00030BCC">
        <w:rPr>
          <w:rFonts w:ascii="Arial" w:hAnsi="Arial" w:cs="Arial"/>
          <w:b/>
          <w:bCs/>
        </w:rPr>
        <w:tab/>
        <w:t xml:space="preserve">: </w:t>
      </w:r>
      <w:r w:rsidRPr="00030BCC">
        <w:rPr>
          <w:rFonts w:ascii="Arial" w:hAnsi="Arial" w:cs="Arial"/>
        </w:rPr>
        <w:t xml:space="preserve">Müteveffanın aylık gelirine ilişkin dosyada </w:t>
      </w:r>
      <w:r>
        <w:rPr>
          <w:rFonts w:ascii="Arial" w:hAnsi="Arial" w:cs="Arial"/>
        </w:rPr>
        <w:t xml:space="preserve">bir belge bulunmamaktadır. Dolayısıyla asgari ücret üzerinden hesaplama yapılacaktır. Bu nedenle müteveffanın bilinen dönem ile bilinmeyen aktif döneminde AGİ (asgari geçim indirimi) dahil hesaplama yapılacaktır. Bilinmeyen pasif dönem hesabında ise AGİ hariç hesaplama yapılacaktır. </w:t>
      </w:r>
    </w:p>
    <w:p w:rsidR="00CB084D" w:rsidRPr="00AA1CFF" w:rsidRDefault="00CB084D" w:rsidP="00CB084D">
      <w:pPr>
        <w:shd w:val="clear" w:color="auto" w:fill="92D050"/>
        <w:jc w:val="center"/>
        <w:rPr>
          <w:rFonts w:ascii="Arial" w:hAnsi="Arial" w:cs="Arial"/>
          <w:b/>
        </w:rPr>
      </w:pPr>
      <w:r w:rsidRPr="00AA1CFF">
        <w:rPr>
          <w:rFonts w:ascii="Arial" w:hAnsi="Arial" w:cs="Arial"/>
          <w:b/>
        </w:rPr>
        <w:t>BAKİYE ÖMÜR</w:t>
      </w:r>
      <w:r>
        <w:rPr>
          <w:rFonts w:ascii="Arial" w:hAnsi="Arial" w:cs="Arial"/>
          <w:b/>
        </w:rPr>
        <w:t>, DESTEK SÜRESİ</w:t>
      </w:r>
      <w:r w:rsidRPr="00AA1CFF">
        <w:rPr>
          <w:rFonts w:ascii="Arial" w:hAnsi="Arial" w:cs="Arial"/>
          <w:b/>
        </w:rPr>
        <w:t>:</w:t>
      </w:r>
    </w:p>
    <w:p w:rsidR="00CB084D" w:rsidRDefault="00CB084D" w:rsidP="00CB084D">
      <w:pPr>
        <w:pStyle w:val="ListeParagraf"/>
        <w:numPr>
          <w:ilvl w:val="0"/>
          <w:numId w:val="1"/>
        </w:numPr>
        <w:jc w:val="both"/>
        <w:rPr>
          <w:rFonts w:ascii="Arial" w:hAnsi="Arial" w:cs="Arial"/>
          <w:b/>
          <w:bCs/>
        </w:rPr>
      </w:pPr>
      <w:r>
        <w:rPr>
          <w:rFonts w:ascii="Arial" w:hAnsi="Arial" w:cs="Arial"/>
          <w:b/>
          <w:bCs/>
        </w:rPr>
        <w:t>…………………</w:t>
      </w:r>
      <w:r w:rsidRPr="00AA1CFF">
        <w:rPr>
          <w:rFonts w:ascii="Arial" w:hAnsi="Arial" w:cs="Arial"/>
          <w:b/>
          <w:bCs/>
        </w:rPr>
        <w:t xml:space="preserve"> BAKİYE ÖMRÜ: </w:t>
      </w:r>
    </w:p>
    <w:p w:rsidR="00CB084D" w:rsidRDefault="00CB084D" w:rsidP="00CB084D">
      <w:pPr>
        <w:pStyle w:val="ListeParagraf"/>
        <w:jc w:val="both"/>
        <w:rPr>
          <w:rFonts w:ascii="Arial" w:hAnsi="Arial" w:cs="Arial"/>
          <w:bCs/>
        </w:rPr>
      </w:pPr>
      <w:r>
        <w:rPr>
          <w:rFonts w:ascii="Arial" w:hAnsi="Arial" w:cs="Arial"/>
          <w:b/>
          <w:bCs/>
        </w:rPr>
        <w:t>Doğum Tarihi</w:t>
      </w:r>
      <w:r>
        <w:rPr>
          <w:rFonts w:ascii="Arial" w:hAnsi="Arial" w:cs="Arial"/>
          <w:b/>
          <w:bCs/>
        </w:rPr>
        <w:tab/>
      </w:r>
      <w:r>
        <w:rPr>
          <w:rFonts w:ascii="Arial" w:hAnsi="Arial" w:cs="Arial"/>
          <w:b/>
          <w:bCs/>
        </w:rPr>
        <w:tab/>
        <w:t xml:space="preserve">: </w:t>
      </w:r>
      <w:r w:rsidRPr="00AA1CFF">
        <w:rPr>
          <w:rFonts w:ascii="Arial" w:hAnsi="Arial" w:cs="Arial"/>
          <w:bCs/>
        </w:rPr>
        <w:t>01/02/1985</w:t>
      </w:r>
    </w:p>
    <w:p w:rsidR="00CB084D" w:rsidRDefault="00CB084D" w:rsidP="00CB084D">
      <w:pPr>
        <w:pStyle w:val="ListeParagraf"/>
        <w:jc w:val="both"/>
        <w:rPr>
          <w:rFonts w:ascii="Arial" w:hAnsi="Arial" w:cs="Arial"/>
          <w:bCs/>
        </w:rPr>
      </w:pPr>
      <w:r>
        <w:rPr>
          <w:rFonts w:ascii="Arial" w:hAnsi="Arial" w:cs="Arial"/>
          <w:b/>
          <w:bCs/>
        </w:rPr>
        <w:t xml:space="preserve">Kaza Tarihindeki Yaşı </w:t>
      </w:r>
      <w:r>
        <w:rPr>
          <w:rFonts w:ascii="Arial" w:hAnsi="Arial" w:cs="Arial"/>
          <w:b/>
          <w:bCs/>
        </w:rPr>
        <w:tab/>
        <w:t xml:space="preserve">: </w:t>
      </w:r>
      <w:r w:rsidRPr="00AA1CFF">
        <w:rPr>
          <w:rFonts w:ascii="Arial" w:hAnsi="Arial" w:cs="Arial"/>
          <w:bCs/>
        </w:rPr>
        <w:t>29 Yıl, 9 Ay, 14 Gün = 30 Yaş</w:t>
      </w:r>
    </w:p>
    <w:p w:rsidR="00CB084D" w:rsidRDefault="00CB084D" w:rsidP="00CB084D">
      <w:pPr>
        <w:pStyle w:val="ListeParagraf"/>
        <w:jc w:val="both"/>
        <w:rPr>
          <w:rFonts w:ascii="Arial" w:hAnsi="Arial" w:cs="Arial"/>
          <w:bCs/>
        </w:rPr>
      </w:pPr>
      <w:proofErr w:type="spellStart"/>
      <w:r>
        <w:rPr>
          <w:rFonts w:ascii="Arial" w:hAnsi="Arial" w:cs="Arial"/>
          <w:b/>
          <w:bCs/>
        </w:rPr>
        <w:t>PMF’ye</w:t>
      </w:r>
      <w:proofErr w:type="spellEnd"/>
      <w:r>
        <w:rPr>
          <w:rFonts w:ascii="Arial" w:hAnsi="Arial" w:cs="Arial"/>
          <w:b/>
          <w:bCs/>
        </w:rPr>
        <w:t xml:space="preserve"> Göre Bakiye Ömrü: </w:t>
      </w:r>
      <w:r>
        <w:rPr>
          <w:rFonts w:ascii="Arial" w:hAnsi="Arial" w:cs="Arial"/>
          <w:bCs/>
        </w:rPr>
        <w:t>38 Yıl, 2 Ay, 16 Gün = 38 Yıl</w:t>
      </w:r>
    </w:p>
    <w:p w:rsidR="00CB084D" w:rsidRDefault="00CB084D" w:rsidP="00CB084D">
      <w:pPr>
        <w:pStyle w:val="ListeParagraf"/>
        <w:jc w:val="both"/>
        <w:rPr>
          <w:rFonts w:ascii="Arial" w:hAnsi="Arial" w:cs="Arial"/>
          <w:bCs/>
        </w:rPr>
      </w:pPr>
      <w:r>
        <w:rPr>
          <w:rFonts w:ascii="Arial" w:hAnsi="Arial" w:cs="Arial"/>
          <w:b/>
          <w:bCs/>
        </w:rPr>
        <w:t>Emeklilik Tarihi</w:t>
      </w:r>
      <w:r>
        <w:rPr>
          <w:rFonts w:ascii="Arial" w:hAnsi="Arial" w:cs="Arial"/>
          <w:b/>
          <w:bCs/>
        </w:rPr>
        <w:tab/>
      </w:r>
      <w:r>
        <w:rPr>
          <w:rFonts w:ascii="Arial" w:hAnsi="Arial" w:cs="Arial"/>
          <w:b/>
          <w:bCs/>
        </w:rPr>
        <w:tab/>
        <w:t>:</w:t>
      </w:r>
      <w:r>
        <w:rPr>
          <w:rFonts w:ascii="Arial" w:hAnsi="Arial" w:cs="Arial"/>
          <w:bCs/>
        </w:rPr>
        <w:t xml:space="preserve"> 01/02/2045 (60 Yaş) </w:t>
      </w:r>
    </w:p>
    <w:p w:rsidR="00CB084D" w:rsidRDefault="00CB084D" w:rsidP="00CB084D">
      <w:pPr>
        <w:pStyle w:val="ListeParagraf"/>
        <w:jc w:val="both"/>
        <w:rPr>
          <w:rFonts w:ascii="Arial" w:hAnsi="Arial" w:cs="Arial"/>
          <w:bCs/>
        </w:rPr>
      </w:pPr>
      <w:r>
        <w:rPr>
          <w:rFonts w:ascii="Arial" w:hAnsi="Arial" w:cs="Arial"/>
          <w:b/>
          <w:bCs/>
        </w:rPr>
        <w:t>Muhtemel Ömür Sonu</w:t>
      </w:r>
      <w:r>
        <w:rPr>
          <w:rFonts w:ascii="Arial" w:hAnsi="Arial" w:cs="Arial"/>
          <w:b/>
          <w:bCs/>
        </w:rPr>
        <w:tab/>
        <w:t>:</w:t>
      </w:r>
      <w:r>
        <w:rPr>
          <w:rFonts w:ascii="Arial" w:hAnsi="Arial" w:cs="Arial"/>
          <w:bCs/>
        </w:rPr>
        <w:t xml:space="preserve"> 01/02/2053 </w:t>
      </w:r>
    </w:p>
    <w:p w:rsidR="00CB084D" w:rsidRPr="00AA1CFF" w:rsidRDefault="00CB084D" w:rsidP="00CB084D">
      <w:pPr>
        <w:pStyle w:val="ListeParagraf"/>
        <w:jc w:val="both"/>
        <w:rPr>
          <w:rFonts w:ascii="Arial" w:hAnsi="Arial" w:cs="Arial"/>
          <w:bCs/>
        </w:rPr>
      </w:pPr>
    </w:p>
    <w:p w:rsidR="00CB084D" w:rsidRPr="00AA1CFF" w:rsidRDefault="00CB084D" w:rsidP="00CB084D">
      <w:pPr>
        <w:pStyle w:val="ListeParagraf"/>
        <w:numPr>
          <w:ilvl w:val="0"/>
          <w:numId w:val="1"/>
        </w:numPr>
        <w:jc w:val="both"/>
        <w:rPr>
          <w:rFonts w:ascii="Arial" w:hAnsi="Arial" w:cs="Arial"/>
          <w:b/>
        </w:rPr>
      </w:pPr>
      <w:r>
        <w:rPr>
          <w:rFonts w:ascii="Arial" w:hAnsi="Arial" w:cs="Arial"/>
          <w:b/>
          <w:bCs/>
        </w:rPr>
        <w:t>…………………</w:t>
      </w:r>
      <w:r w:rsidRPr="00AA1CFF">
        <w:rPr>
          <w:rFonts w:ascii="Arial" w:hAnsi="Arial" w:cs="Arial"/>
          <w:b/>
          <w:bCs/>
        </w:rPr>
        <w:t xml:space="preserve"> BAKİYE ÖMRÜ/DESTEK SÜRESİ: </w:t>
      </w:r>
    </w:p>
    <w:p w:rsidR="00CB084D" w:rsidRDefault="00CB084D" w:rsidP="00CB084D">
      <w:pPr>
        <w:pStyle w:val="ListeParagraf"/>
        <w:jc w:val="both"/>
        <w:rPr>
          <w:rFonts w:ascii="Arial" w:hAnsi="Arial" w:cs="Arial"/>
          <w:bCs/>
        </w:rPr>
      </w:pPr>
      <w:r>
        <w:rPr>
          <w:rFonts w:ascii="Arial" w:hAnsi="Arial" w:cs="Arial"/>
          <w:b/>
          <w:bCs/>
        </w:rPr>
        <w:t>Doğum Tarihi</w:t>
      </w:r>
      <w:r>
        <w:rPr>
          <w:rFonts w:ascii="Arial" w:hAnsi="Arial" w:cs="Arial"/>
          <w:b/>
          <w:bCs/>
        </w:rPr>
        <w:tab/>
      </w:r>
      <w:r>
        <w:rPr>
          <w:rFonts w:ascii="Arial" w:hAnsi="Arial" w:cs="Arial"/>
          <w:b/>
          <w:bCs/>
        </w:rPr>
        <w:tab/>
        <w:t xml:space="preserve">: </w:t>
      </w:r>
      <w:r>
        <w:rPr>
          <w:rFonts w:ascii="Arial" w:hAnsi="Arial" w:cs="Arial"/>
          <w:bCs/>
        </w:rPr>
        <w:t>17</w:t>
      </w:r>
      <w:r w:rsidRPr="00AA1CFF">
        <w:rPr>
          <w:rFonts w:ascii="Arial" w:hAnsi="Arial" w:cs="Arial"/>
          <w:bCs/>
        </w:rPr>
        <w:t>/</w:t>
      </w:r>
      <w:r>
        <w:rPr>
          <w:rFonts w:ascii="Arial" w:hAnsi="Arial" w:cs="Arial"/>
          <w:bCs/>
        </w:rPr>
        <w:t>04</w:t>
      </w:r>
      <w:r w:rsidRPr="00AA1CFF">
        <w:rPr>
          <w:rFonts w:ascii="Arial" w:hAnsi="Arial" w:cs="Arial"/>
          <w:bCs/>
        </w:rPr>
        <w:t>/</w:t>
      </w:r>
      <w:r>
        <w:rPr>
          <w:rFonts w:ascii="Arial" w:hAnsi="Arial" w:cs="Arial"/>
          <w:bCs/>
        </w:rPr>
        <w:t>1987</w:t>
      </w:r>
    </w:p>
    <w:p w:rsidR="00CB084D" w:rsidRDefault="00CB084D" w:rsidP="00CB084D">
      <w:pPr>
        <w:pStyle w:val="ListeParagraf"/>
        <w:jc w:val="both"/>
        <w:rPr>
          <w:rFonts w:ascii="Arial" w:hAnsi="Arial" w:cs="Arial"/>
          <w:bCs/>
        </w:rPr>
      </w:pPr>
      <w:r>
        <w:rPr>
          <w:rFonts w:ascii="Arial" w:hAnsi="Arial" w:cs="Arial"/>
          <w:b/>
          <w:bCs/>
        </w:rPr>
        <w:t xml:space="preserve">Kaza Tarihindeki Yaşı </w:t>
      </w:r>
      <w:r>
        <w:rPr>
          <w:rFonts w:ascii="Arial" w:hAnsi="Arial" w:cs="Arial"/>
          <w:b/>
          <w:bCs/>
        </w:rPr>
        <w:tab/>
        <w:t xml:space="preserve">: </w:t>
      </w:r>
      <w:r>
        <w:rPr>
          <w:rFonts w:ascii="Arial" w:hAnsi="Arial" w:cs="Arial"/>
          <w:bCs/>
        </w:rPr>
        <w:t xml:space="preserve">27 </w:t>
      </w:r>
      <w:r w:rsidRPr="00AA1CFF">
        <w:rPr>
          <w:rFonts w:ascii="Arial" w:hAnsi="Arial" w:cs="Arial"/>
          <w:bCs/>
        </w:rPr>
        <w:t xml:space="preserve">Yıl, </w:t>
      </w:r>
      <w:r>
        <w:rPr>
          <w:rFonts w:ascii="Arial" w:hAnsi="Arial" w:cs="Arial"/>
          <w:bCs/>
        </w:rPr>
        <w:t xml:space="preserve">6 </w:t>
      </w:r>
      <w:r w:rsidRPr="00AA1CFF">
        <w:rPr>
          <w:rFonts w:ascii="Arial" w:hAnsi="Arial" w:cs="Arial"/>
          <w:bCs/>
        </w:rPr>
        <w:t xml:space="preserve">Ay, </w:t>
      </w:r>
      <w:r>
        <w:rPr>
          <w:rFonts w:ascii="Arial" w:hAnsi="Arial" w:cs="Arial"/>
          <w:bCs/>
        </w:rPr>
        <w:t xml:space="preserve">28 </w:t>
      </w:r>
      <w:r w:rsidRPr="00AA1CFF">
        <w:rPr>
          <w:rFonts w:ascii="Arial" w:hAnsi="Arial" w:cs="Arial"/>
          <w:bCs/>
        </w:rPr>
        <w:t xml:space="preserve">Gün = </w:t>
      </w:r>
      <w:r>
        <w:rPr>
          <w:rFonts w:ascii="Arial" w:hAnsi="Arial" w:cs="Arial"/>
          <w:bCs/>
        </w:rPr>
        <w:t xml:space="preserve">28 </w:t>
      </w:r>
      <w:r w:rsidRPr="00AA1CFF">
        <w:rPr>
          <w:rFonts w:ascii="Arial" w:hAnsi="Arial" w:cs="Arial"/>
          <w:bCs/>
        </w:rPr>
        <w:t>Yaş</w:t>
      </w:r>
    </w:p>
    <w:p w:rsidR="00CB084D" w:rsidRDefault="00CB084D" w:rsidP="00CB084D">
      <w:pPr>
        <w:pStyle w:val="ListeParagraf"/>
        <w:jc w:val="both"/>
        <w:rPr>
          <w:rFonts w:ascii="Arial" w:hAnsi="Arial" w:cs="Arial"/>
          <w:bCs/>
        </w:rPr>
      </w:pPr>
      <w:proofErr w:type="spellStart"/>
      <w:r>
        <w:rPr>
          <w:rFonts w:ascii="Arial" w:hAnsi="Arial" w:cs="Arial"/>
          <w:b/>
          <w:bCs/>
        </w:rPr>
        <w:t>PMF’ye</w:t>
      </w:r>
      <w:proofErr w:type="spellEnd"/>
      <w:r>
        <w:rPr>
          <w:rFonts w:ascii="Arial" w:hAnsi="Arial" w:cs="Arial"/>
          <w:b/>
          <w:bCs/>
        </w:rPr>
        <w:t xml:space="preserve"> Göre Bakiye Ömrü: </w:t>
      </w:r>
      <w:r>
        <w:rPr>
          <w:rFonts w:ascii="Arial" w:hAnsi="Arial" w:cs="Arial"/>
          <w:bCs/>
        </w:rPr>
        <w:t>39 Yıl, 5 Ay, 2 Gün = 39 Yıl</w:t>
      </w:r>
    </w:p>
    <w:p w:rsidR="00CB084D" w:rsidRDefault="00CB084D" w:rsidP="00CB084D">
      <w:pPr>
        <w:pStyle w:val="ListeParagraf"/>
        <w:jc w:val="both"/>
        <w:rPr>
          <w:rFonts w:ascii="Arial" w:hAnsi="Arial" w:cs="Arial"/>
          <w:bCs/>
        </w:rPr>
      </w:pPr>
      <w:r>
        <w:rPr>
          <w:rFonts w:ascii="Arial" w:hAnsi="Arial" w:cs="Arial"/>
          <w:b/>
          <w:bCs/>
        </w:rPr>
        <w:t>Muhtemel Ömür Sonu</w:t>
      </w:r>
      <w:r>
        <w:rPr>
          <w:rFonts w:ascii="Arial" w:hAnsi="Arial" w:cs="Arial"/>
          <w:b/>
          <w:bCs/>
        </w:rPr>
        <w:tab/>
        <w:t>:</w:t>
      </w:r>
      <w:r>
        <w:rPr>
          <w:rFonts w:ascii="Arial" w:hAnsi="Arial" w:cs="Arial"/>
          <w:bCs/>
        </w:rPr>
        <w:t xml:space="preserve"> 17/04/2054</w:t>
      </w:r>
    </w:p>
    <w:p w:rsidR="00CB084D" w:rsidRDefault="00CB084D" w:rsidP="00CB084D">
      <w:pPr>
        <w:pStyle w:val="ListeParagraf"/>
        <w:jc w:val="both"/>
        <w:rPr>
          <w:rFonts w:ascii="Arial" w:hAnsi="Arial" w:cs="Arial"/>
          <w:bCs/>
        </w:rPr>
      </w:pPr>
      <w:r>
        <w:rPr>
          <w:rFonts w:ascii="Arial" w:hAnsi="Arial" w:cs="Arial"/>
          <w:b/>
          <w:bCs/>
        </w:rPr>
        <w:t>DESTEK SÜRESİ SONU</w:t>
      </w:r>
      <w:r>
        <w:rPr>
          <w:rFonts w:ascii="Arial" w:hAnsi="Arial" w:cs="Arial"/>
          <w:b/>
          <w:bCs/>
        </w:rPr>
        <w:tab/>
        <w:t>:</w:t>
      </w:r>
      <w:r>
        <w:rPr>
          <w:rFonts w:ascii="Arial" w:hAnsi="Arial" w:cs="Arial"/>
          <w:bCs/>
        </w:rPr>
        <w:t xml:space="preserve">Eşinin vefatı ile destek sona ereceğinden </w:t>
      </w:r>
      <w:r w:rsidRPr="001F05A9">
        <w:rPr>
          <w:rFonts w:ascii="Arial" w:hAnsi="Arial" w:cs="Arial"/>
          <w:b/>
          <w:bCs/>
        </w:rPr>
        <w:t>01/02/2053</w:t>
      </w:r>
    </w:p>
    <w:p w:rsidR="00CB084D" w:rsidRDefault="00CB084D" w:rsidP="00CB084D">
      <w:pPr>
        <w:pStyle w:val="ListeParagraf"/>
        <w:jc w:val="both"/>
        <w:rPr>
          <w:rFonts w:ascii="Arial" w:hAnsi="Arial" w:cs="Arial"/>
          <w:b/>
          <w:bCs/>
        </w:rPr>
      </w:pPr>
      <w:r>
        <w:rPr>
          <w:rFonts w:ascii="Arial" w:hAnsi="Arial" w:cs="Arial"/>
          <w:b/>
          <w:bCs/>
        </w:rPr>
        <w:t>DESTEK SÜRESİ</w:t>
      </w:r>
      <w:r>
        <w:rPr>
          <w:rFonts w:ascii="Arial" w:hAnsi="Arial" w:cs="Arial"/>
          <w:b/>
          <w:bCs/>
        </w:rPr>
        <w:tab/>
      </w:r>
      <w:r>
        <w:rPr>
          <w:rFonts w:ascii="Arial" w:hAnsi="Arial" w:cs="Arial"/>
          <w:b/>
          <w:bCs/>
        </w:rPr>
        <w:tab/>
        <w:t>:</w:t>
      </w:r>
      <w:r>
        <w:rPr>
          <w:rFonts w:ascii="Arial" w:hAnsi="Arial" w:cs="Arial"/>
          <w:bCs/>
        </w:rPr>
        <w:t xml:space="preserve"> Müteveffanın bakiye ömrü ile sınırlı </w:t>
      </w:r>
      <w:r w:rsidRPr="001F05A9">
        <w:rPr>
          <w:rFonts w:ascii="Arial" w:hAnsi="Arial" w:cs="Arial"/>
          <w:bCs/>
        </w:rPr>
        <w:t xml:space="preserve">olacağından </w:t>
      </w:r>
      <w:r w:rsidRPr="001F05A9">
        <w:rPr>
          <w:rFonts w:ascii="Arial" w:hAnsi="Arial" w:cs="Arial"/>
          <w:b/>
          <w:bCs/>
        </w:rPr>
        <w:t>38 Yıl</w:t>
      </w:r>
    </w:p>
    <w:p w:rsidR="00CB084D" w:rsidRDefault="00CB084D" w:rsidP="00CB084D">
      <w:pPr>
        <w:pStyle w:val="ListeParagraf"/>
        <w:jc w:val="both"/>
        <w:rPr>
          <w:rFonts w:ascii="Arial" w:hAnsi="Arial" w:cs="Arial"/>
          <w:b/>
          <w:bCs/>
        </w:rPr>
      </w:pPr>
    </w:p>
    <w:p w:rsidR="00CB084D" w:rsidRPr="00AA1CFF" w:rsidRDefault="00CB084D" w:rsidP="00CB084D">
      <w:pPr>
        <w:pStyle w:val="ListeParagraf"/>
        <w:numPr>
          <w:ilvl w:val="0"/>
          <w:numId w:val="1"/>
        </w:numPr>
        <w:jc w:val="both"/>
        <w:rPr>
          <w:rFonts w:ascii="Arial" w:hAnsi="Arial" w:cs="Arial"/>
          <w:b/>
        </w:rPr>
      </w:pPr>
      <w:r>
        <w:rPr>
          <w:rFonts w:ascii="Arial" w:hAnsi="Arial" w:cs="Arial"/>
          <w:b/>
          <w:bCs/>
        </w:rPr>
        <w:t>………</w:t>
      </w:r>
      <w:proofErr w:type="gramStart"/>
      <w:r>
        <w:rPr>
          <w:rFonts w:ascii="Arial" w:hAnsi="Arial" w:cs="Arial"/>
          <w:b/>
          <w:bCs/>
        </w:rPr>
        <w:t>…….</w:t>
      </w:r>
      <w:proofErr w:type="gramEnd"/>
      <w:r w:rsidRPr="00AA1CFF">
        <w:rPr>
          <w:rFonts w:ascii="Arial" w:hAnsi="Arial" w:cs="Arial"/>
          <w:b/>
          <w:bCs/>
        </w:rPr>
        <w:t xml:space="preserve">BAKİYE ÖMRÜ/DESTEK SÜRESİ: </w:t>
      </w:r>
    </w:p>
    <w:p w:rsidR="00CB084D" w:rsidRDefault="00CB084D" w:rsidP="00CB084D">
      <w:pPr>
        <w:pStyle w:val="ListeParagraf"/>
        <w:jc w:val="both"/>
        <w:rPr>
          <w:rFonts w:ascii="Arial" w:hAnsi="Arial" w:cs="Arial"/>
          <w:bCs/>
        </w:rPr>
      </w:pPr>
      <w:r>
        <w:rPr>
          <w:rFonts w:ascii="Arial" w:hAnsi="Arial" w:cs="Arial"/>
          <w:b/>
          <w:bCs/>
        </w:rPr>
        <w:t>Doğum Tarihi</w:t>
      </w:r>
      <w:r>
        <w:rPr>
          <w:rFonts w:ascii="Arial" w:hAnsi="Arial" w:cs="Arial"/>
          <w:b/>
          <w:bCs/>
        </w:rPr>
        <w:tab/>
      </w:r>
      <w:r>
        <w:rPr>
          <w:rFonts w:ascii="Arial" w:hAnsi="Arial" w:cs="Arial"/>
          <w:b/>
          <w:bCs/>
        </w:rPr>
        <w:tab/>
        <w:t xml:space="preserve">: </w:t>
      </w:r>
      <w:r>
        <w:rPr>
          <w:rFonts w:ascii="Arial" w:hAnsi="Arial" w:cs="Arial"/>
          <w:bCs/>
        </w:rPr>
        <w:t>23</w:t>
      </w:r>
      <w:r w:rsidRPr="00AA1CFF">
        <w:rPr>
          <w:rFonts w:ascii="Arial" w:hAnsi="Arial" w:cs="Arial"/>
          <w:bCs/>
        </w:rPr>
        <w:t>/</w:t>
      </w:r>
      <w:r>
        <w:rPr>
          <w:rFonts w:ascii="Arial" w:hAnsi="Arial" w:cs="Arial"/>
          <w:bCs/>
        </w:rPr>
        <w:t>09</w:t>
      </w:r>
      <w:r w:rsidRPr="00AA1CFF">
        <w:rPr>
          <w:rFonts w:ascii="Arial" w:hAnsi="Arial" w:cs="Arial"/>
          <w:bCs/>
        </w:rPr>
        <w:t>/</w:t>
      </w:r>
      <w:r>
        <w:rPr>
          <w:rFonts w:ascii="Arial" w:hAnsi="Arial" w:cs="Arial"/>
          <w:bCs/>
        </w:rPr>
        <w:t xml:space="preserve">2009 </w:t>
      </w:r>
    </w:p>
    <w:p w:rsidR="00CB084D" w:rsidRDefault="00CB084D" w:rsidP="00CB084D">
      <w:pPr>
        <w:pStyle w:val="ListeParagraf"/>
        <w:jc w:val="both"/>
        <w:rPr>
          <w:rFonts w:ascii="Arial" w:hAnsi="Arial" w:cs="Arial"/>
          <w:bCs/>
        </w:rPr>
      </w:pPr>
      <w:r>
        <w:rPr>
          <w:rFonts w:ascii="Arial" w:hAnsi="Arial" w:cs="Arial"/>
          <w:b/>
          <w:bCs/>
        </w:rPr>
        <w:t xml:space="preserve">Kaza Tarihindeki Yaşı </w:t>
      </w:r>
      <w:r>
        <w:rPr>
          <w:rFonts w:ascii="Arial" w:hAnsi="Arial" w:cs="Arial"/>
          <w:b/>
          <w:bCs/>
        </w:rPr>
        <w:tab/>
        <w:t xml:space="preserve">: </w:t>
      </w:r>
      <w:r>
        <w:rPr>
          <w:rFonts w:ascii="Arial" w:hAnsi="Arial" w:cs="Arial"/>
          <w:bCs/>
        </w:rPr>
        <w:t xml:space="preserve">5 </w:t>
      </w:r>
      <w:r w:rsidRPr="00AA1CFF">
        <w:rPr>
          <w:rFonts w:ascii="Arial" w:hAnsi="Arial" w:cs="Arial"/>
          <w:bCs/>
        </w:rPr>
        <w:t xml:space="preserve">Yıl, </w:t>
      </w:r>
      <w:r>
        <w:rPr>
          <w:rFonts w:ascii="Arial" w:hAnsi="Arial" w:cs="Arial"/>
          <w:bCs/>
        </w:rPr>
        <w:t xml:space="preserve">1 </w:t>
      </w:r>
      <w:r w:rsidRPr="00AA1CFF">
        <w:rPr>
          <w:rFonts w:ascii="Arial" w:hAnsi="Arial" w:cs="Arial"/>
          <w:bCs/>
        </w:rPr>
        <w:t xml:space="preserve">Ay, </w:t>
      </w:r>
      <w:r>
        <w:rPr>
          <w:rFonts w:ascii="Arial" w:hAnsi="Arial" w:cs="Arial"/>
          <w:bCs/>
        </w:rPr>
        <w:t xml:space="preserve">23 </w:t>
      </w:r>
      <w:r w:rsidRPr="00AA1CFF">
        <w:rPr>
          <w:rFonts w:ascii="Arial" w:hAnsi="Arial" w:cs="Arial"/>
          <w:bCs/>
        </w:rPr>
        <w:t xml:space="preserve">Gün = </w:t>
      </w:r>
      <w:r>
        <w:rPr>
          <w:rFonts w:ascii="Arial" w:hAnsi="Arial" w:cs="Arial"/>
          <w:bCs/>
        </w:rPr>
        <w:t xml:space="preserve">5 </w:t>
      </w:r>
      <w:r w:rsidRPr="00AA1CFF">
        <w:rPr>
          <w:rFonts w:ascii="Arial" w:hAnsi="Arial" w:cs="Arial"/>
          <w:bCs/>
        </w:rPr>
        <w:t>Yaş</w:t>
      </w:r>
    </w:p>
    <w:p w:rsidR="00CB084D" w:rsidRDefault="00CB084D" w:rsidP="00CB084D">
      <w:pPr>
        <w:pStyle w:val="ListeParagraf"/>
        <w:jc w:val="both"/>
        <w:rPr>
          <w:rFonts w:ascii="Arial" w:hAnsi="Arial" w:cs="Arial"/>
          <w:bCs/>
        </w:rPr>
      </w:pPr>
      <w:proofErr w:type="spellStart"/>
      <w:r>
        <w:rPr>
          <w:rFonts w:ascii="Arial" w:hAnsi="Arial" w:cs="Arial"/>
          <w:b/>
          <w:bCs/>
        </w:rPr>
        <w:lastRenderedPageBreak/>
        <w:t>PMF’ye</w:t>
      </w:r>
      <w:proofErr w:type="spellEnd"/>
      <w:r>
        <w:rPr>
          <w:rFonts w:ascii="Arial" w:hAnsi="Arial" w:cs="Arial"/>
          <w:b/>
          <w:bCs/>
        </w:rPr>
        <w:t xml:space="preserve"> Göre Bakiye Ömrü: </w:t>
      </w:r>
      <w:r>
        <w:rPr>
          <w:rFonts w:ascii="Arial" w:hAnsi="Arial" w:cs="Arial"/>
          <w:bCs/>
        </w:rPr>
        <w:t>58 Yıl</w:t>
      </w:r>
    </w:p>
    <w:p w:rsidR="00CB084D" w:rsidRDefault="00CB084D" w:rsidP="00CB084D">
      <w:pPr>
        <w:pStyle w:val="ListeParagraf"/>
        <w:jc w:val="both"/>
        <w:rPr>
          <w:rFonts w:ascii="Arial" w:hAnsi="Arial" w:cs="Arial"/>
          <w:bCs/>
        </w:rPr>
      </w:pPr>
      <w:r>
        <w:rPr>
          <w:rFonts w:ascii="Arial" w:hAnsi="Arial" w:cs="Arial"/>
          <w:b/>
          <w:bCs/>
        </w:rPr>
        <w:t>DESTEK SÜRESİ SONU</w:t>
      </w:r>
      <w:r>
        <w:rPr>
          <w:rFonts w:ascii="Arial" w:hAnsi="Arial" w:cs="Arial"/>
          <w:b/>
          <w:bCs/>
        </w:rPr>
        <w:tab/>
        <w:t>:</w:t>
      </w:r>
      <w:r>
        <w:rPr>
          <w:rFonts w:ascii="Arial" w:hAnsi="Arial" w:cs="Arial"/>
          <w:bCs/>
        </w:rPr>
        <w:t xml:space="preserve"> 22 Yaşa kadar hesap yapılacağından </w:t>
      </w:r>
      <w:r w:rsidRPr="001F05A9">
        <w:rPr>
          <w:rFonts w:ascii="Arial" w:hAnsi="Arial" w:cs="Arial"/>
          <w:b/>
          <w:bCs/>
        </w:rPr>
        <w:t>23/09/2031</w:t>
      </w:r>
    </w:p>
    <w:p w:rsidR="00CB084D" w:rsidRDefault="00CB084D" w:rsidP="00CB084D">
      <w:pPr>
        <w:pStyle w:val="ListeParagraf"/>
        <w:jc w:val="both"/>
        <w:rPr>
          <w:rFonts w:ascii="Arial" w:hAnsi="Arial" w:cs="Arial"/>
          <w:bCs/>
        </w:rPr>
      </w:pPr>
      <w:r>
        <w:rPr>
          <w:rFonts w:ascii="Arial" w:hAnsi="Arial" w:cs="Arial"/>
          <w:b/>
          <w:bCs/>
        </w:rPr>
        <w:t>DESTEK SÜRESİ</w:t>
      </w:r>
      <w:r>
        <w:rPr>
          <w:rFonts w:ascii="Arial" w:hAnsi="Arial" w:cs="Arial"/>
          <w:b/>
          <w:bCs/>
        </w:rPr>
        <w:tab/>
      </w:r>
      <w:r>
        <w:rPr>
          <w:rFonts w:ascii="Arial" w:hAnsi="Arial" w:cs="Arial"/>
          <w:b/>
          <w:bCs/>
        </w:rPr>
        <w:tab/>
        <w:t>:</w:t>
      </w:r>
      <w:r>
        <w:rPr>
          <w:rFonts w:ascii="Arial" w:hAnsi="Arial" w:cs="Arial"/>
          <w:bCs/>
        </w:rPr>
        <w:t xml:space="preserve"> </w:t>
      </w:r>
      <w:r w:rsidRPr="001F05A9">
        <w:rPr>
          <w:rFonts w:ascii="Arial" w:hAnsi="Arial" w:cs="Arial"/>
          <w:bCs/>
        </w:rPr>
        <w:t>14 Yıl, 5 Ay, 24 Gün</w:t>
      </w:r>
    </w:p>
    <w:p w:rsidR="00CB084D" w:rsidRDefault="00CB084D" w:rsidP="00CB084D">
      <w:pPr>
        <w:pStyle w:val="ListeParagraf"/>
        <w:jc w:val="both"/>
        <w:rPr>
          <w:rFonts w:ascii="Arial" w:hAnsi="Arial" w:cs="Arial"/>
          <w:b/>
          <w:bCs/>
        </w:rPr>
      </w:pPr>
      <w:r>
        <w:rPr>
          <w:rFonts w:ascii="Arial" w:hAnsi="Arial" w:cs="Arial"/>
          <w:bCs/>
        </w:rPr>
        <w:t xml:space="preserve"> </w:t>
      </w:r>
    </w:p>
    <w:p w:rsidR="00CB084D" w:rsidRPr="00AA1CFF" w:rsidRDefault="00CB084D" w:rsidP="00CB084D">
      <w:pPr>
        <w:pStyle w:val="ListeParagraf"/>
        <w:numPr>
          <w:ilvl w:val="0"/>
          <w:numId w:val="1"/>
        </w:numPr>
        <w:jc w:val="both"/>
        <w:rPr>
          <w:rFonts w:ascii="Arial" w:hAnsi="Arial" w:cs="Arial"/>
          <w:b/>
        </w:rPr>
      </w:pPr>
      <w:r>
        <w:rPr>
          <w:rFonts w:ascii="Arial" w:hAnsi="Arial" w:cs="Arial"/>
          <w:b/>
          <w:bCs/>
        </w:rPr>
        <w:t>……………………..</w:t>
      </w:r>
      <w:r w:rsidRPr="00AA1CFF">
        <w:rPr>
          <w:rFonts w:ascii="Arial" w:hAnsi="Arial" w:cs="Arial"/>
          <w:b/>
          <w:bCs/>
        </w:rPr>
        <w:t xml:space="preserve"> BAKİYE ÖMRÜ/DESTEK SÜRESİ: </w:t>
      </w:r>
    </w:p>
    <w:p w:rsidR="00CB084D" w:rsidRDefault="00CB084D" w:rsidP="00CB084D">
      <w:pPr>
        <w:pStyle w:val="ListeParagraf"/>
        <w:jc w:val="both"/>
        <w:rPr>
          <w:rFonts w:ascii="Arial" w:hAnsi="Arial" w:cs="Arial"/>
          <w:bCs/>
        </w:rPr>
      </w:pPr>
      <w:r>
        <w:rPr>
          <w:rFonts w:ascii="Arial" w:hAnsi="Arial" w:cs="Arial"/>
          <w:b/>
          <w:bCs/>
        </w:rPr>
        <w:t>Doğum Tarihi</w:t>
      </w:r>
      <w:r>
        <w:rPr>
          <w:rFonts w:ascii="Arial" w:hAnsi="Arial" w:cs="Arial"/>
          <w:b/>
          <w:bCs/>
        </w:rPr>
        <w:tab/>
      </w:r>
      <w:r>
        <w:rPr>
          <w:rFonts w:ascii="Arial" w:hAnsi="Arial" w:cs="Arial"/>
          <w:b/>
          <w:bCs/>
        </w:rPr>
        <w:tab/>
        <w:t xml:space="preserve">: </w:t>
      </w:r>
      <w:r>
        <w:rPr>
          <w:rFonts w:ascii="Arial" w:hAnsi="Arial" w:cs="Arial"/>
          <w:bCs/>
        </w:rPr>
        <w:t>29</w:t>
      </w:r>
      <w:r w:rsidRPr="00AA1CFF">
        <w:rPr>
          <w:rFonts w:ascii="Arial" w:hAnsi="Arial" w:cs="Arial"/>
          <w:bCs/>
        </w:rPr>
        <w:t>/</w:t>
      </w:r>
      <w:r>
        <w:rPr>
          <w:rFonts w:ascii="Arial" w:hAnsi="Arial" w:cs="Arial"/>
          <w:bCs/>
        </w:rPr>
        <w:t>03</w:t>
      </w:r>
      <w:r w:rsidRPr="00AA1CFF">
        <w:rPr>
          <w:rFonts w:ascii="Arial" w:hAnsi="Arial" w:cs="Arial"/>
          <w:bCs/>
        </w:rPr>
        <w:t>/</w:t>
      </w:r>
      <w:r>
        <w:rPr>
          <w:rFonts w:ascii="Arial" w:hAnsi="Arial" w:cs="Arial"/>
          <w:bCs/>
        </w:rPr>
        <w:t>2011</w:t>
      </w:r>
    </w:p>
    <w:p w:rsidR="00CB084D" w:rsidRDefault="00CB084D" w:rsidP="00CB084D">
      <w:pPr>
        <w:pStyle w:val="ListeParagraf"/>
        <w:jc w:val="both"/>
        <w:rPr>
          <w:rFonts w:ascii="Arial" w:hAnsi="Arial" w:cs="Arial"/>
          <w:bCs/>
        </w:rPr>
      </w:pPr>
      <w:r>
        <w:rPr>
          <w:rFonts w:ascii="Arial" w:hAnsi="Arial" w:cs="Arial"/>
          <w:b/>
          <w:bCs/>
        </w:rPr>
        <w:t xml:space="preserve">Kaza Tarihindeki Yaşı </w:t>
      </w:r>
      <w:r>
        <w:rPr>
          <w:rFonts w:ascii="Arial" w:hAnsi="Arial" w:cs="Arial"/>
          <w:b/>
          <w:bCs/>
        </w:rPr>
        <w:tab/>
        <w:t xml:space="preserve">: </w:t>
      </w:r>
      <w:r>
        <w:rPr>
          <w:rFonts w:ascii="Arial" w:hAnsi="Arial" w:cs="Arial"/>
          <w:bCs/>
        </w:rPr>
        <w:t xml:space="preserve">3 </w:t>
      </w:r>
      <w:r w:rsidRPr="00AA1CFF">
        <w:rPr>
          <w:rFonts w:ascii="Arial" w:hAnsi="Arial" w:cs="Arial"/>
          <w:bCs/>
        </w:rPr>
        <w:t xml:space="preserve">Yıl, </w:t>
      </w:r>
      <w:r>
        <w:rPr>
          <w:rFonts w:ascii="Arial" w:hAnsi="Arial" w:cs="Arial"/>
          <w:bCs/>
        </w:rPr>
        <w:t xml:space="preserve">7 </w:t>
      </w:r>
      <w:r w:rsidRPr="00AA1CFF">
        <w:rPr>
          <w:rFonts w:ascii="Arial" w:hAnsi="Arial" w:cs="Arial"/>
          <w:bCs/>
        </w:rPr>
        <w:t xml:space="preserve">Ay, </w:t>
      </w:r>
      <w:r>
        <w:rPr>
          <w:rFonts w:ascii="Arial" w:hAnsi="Arial" w:cs="Arial"/>
          <w:bCs/>
        </w:rPr>
        <w:t xml:space="preserve">17 </w:t>
      </w:r>
      <w:r w:rsidRPr="00AA1CFF">
        <w:rPr>
          <w:rFonts w:ascii="Arial" w:hAnsi="Arial" w:cs="Arial"/>
          <w:bCs/>
        </w:rPr>
        <w:t xml:space="preserve">Gün = </w:t>
      </w:r>
      <w:r>
        <w:rPr>
          <w:rFonts w:ascii="Arial" w:hAnsi="Arial" w:cs="Arial"/>
          <w:bCs/>
        </w:rPr>
        <w:t xml:space="preserve">4 </w:t>
      </w:r>
      <w:r w:rsidRPr="00AA1CFF">
        <w:rPr>
          <w:rFonts w:ascii="Arial" w:hAnsi="Arial" w:cs="Arial"/>
          <w:bCs/>
        </w:rPr>
        <w:t>Yaş</w:t>
      </w:r>
    </w:p>
    <w:p w:rsidR="00CB084D" w:rsidRDefault="00CB084D" w:rsidP="00CB084D">
      <w:pPr>
        <w:pStyle w:val="ListeParagraf"/>
        <w:jc w:val="both"/>
        <w:rPr>
          <w:rFonts w:ascii="Arial" w:hAnsi="Arial" w:cs="Arial"/>
          <w:bCs/>
        </w:rPr>
      </w:pPr>
      <w:proofErr w:type="spellStart"/>
      <w:r>
        <w:rPr>
          <w:rFonts w:ascii="Arial" w:hAnsi="Arial" w:cs="Arial"/>
          <w:b/>
          <w:bCs/>
        </w:rPr>
        <w:t>PMF’ye</w:t>
      </w:r>
      <w:proofErr w:type="spellEnd"/>
      <w:r>
        <w:rPr>
          <w:rFonts w:ascii="Arial" w:hAnsi="Arial" w:cs="Arial"/>
          <w:b/>
          <w:bCs/>
        </w:rPr>
        <w:t xml:space="preserve"> Göre Bakiye Ömrü: </w:t>
      </w:r>
      <w:r>
        <w:rPr>
          <w:rFonts w:ascii="Arial" w:hAnsi="Arial" w:cs="Arial"/>
          <w:bCs/>
        </w:rPr>
        <w:t>59 Yıl</w:t>
      </w:r>
    </w:p>
    <w:p w:rsidR="00CB084D" w:rsidRDefault="00CB084D" w:rsidP="00CB084D">
      <w:pPr>
        <w:pStyle w:val="ListeParagraf"/>
        <w:jc w:val="both"/>
        <w:rPr>
          <w:rFonts w:ascii="Arial" w:hAnsi="Arial" w:cs="Arial"/>
          <w:bCs/>
        </w:rPr>
      </w:pPr>
      <w:r>
        <w:rPr>
          <w:rFonts w:ascii="Arial" w:hAnsi="Arial" w:cs="Arial"/>
          <w:b/>
          <w:bCs/>
        </w:rPr>
        <w:t>DESTEK SÜRESİ SONU</w:t>
      </w:r>
      <w:r>
        <w:rPr>
          <w:rFonts w:ascii="Arial" w:hAnsi="Arial" w:cs="Arial"/>
          <w:b/>
          <w:bCs/>
        </w:rPr>
        <w:tab/>
        <w:t>:</w:t>
      </w:r>
      <w:r>
        <w:rPr>
          <w:rFonts w:ascii="Arial" w:hAnsi="Arial" w:cs="Arial"/>
          <w:bCs/>
        </w:rPr>
        <w:t xml:space="preserve"> 22 Yaşa kadar hesap yapılacağından </w:t>
      </w:r>
      <w:r>
        <w:rPr>
          <w:rFonts w:ascii="Arial" w:hAnsi="Arial" w:cs="Arial"/>
          <w:b/>
          <w:bCs/>
        </w:rPr>
        <w:t>29</w:t>
      </w:r>
      <w:r w:rsidRPr="001F05A9">
        <w:rPr>
          <w:rFonts w:ascii="Arial" w:hAnsi="Arial" w:cs="Arial"/>
          <w:b/>
          <w:bCs/>
        </w:rPr>
        <w:t>/</w:t>
      </w:r>
      <w:r>
        <w:rPr>
          <w:rFonts w:ascii="Arial" w:hAnsi="Arial" w:cs="Arial"/>
          <w:b/>
          <w:bCs/>
        </w:rPr>
        <w:t>03</w:t>
      </w:r>
      <w:r w:rsidRPr="001F05A9">
        <w:rPr>
          <w:rFonts w:ascii="Arial" w:hAnsi="Arial" w:cs="Arial"/>
          <w:b/>
          <w:bCs/>
        </w:rPr>
        <w:t>/</w:t>
      </w:r>
      <w:r>
        <w:rPr>
          <w:rFonts w:ascii="Arial" w:hAnsi="Arial" w:cs="Arial"/>
          <w:b/>
          <w:bCs/>
        </w:rPr>
        <w:t>2033</w:t>
      </w:r>
    </w:p>
    <w:p w:rsidR="00CB084D" w:rsidRDefault="00CB084D" w:rsidP="00CB084D">
      <w:pPr>
        <w:pStyle w:val="ListeParagraf"/>
        <w:jc w:val="both"/>
        <w:rPr>
          <w:rFonts w:ascii="Arial" w:hAnsi="Arial" w:cs="Arial"/>
          <w:bCs/>
        </w:rPr>
      </w:pPr>
      <w:r>
        <w:rPr>
          <w:rFonts w:ascii="Arial" w:hAnsi="Arial" w:cs="Arial"/>
          <w:b/>
          <w:bCs/>
        </w:rPr>
        <w:t>DESTEK SÜRESİ</w:t>
      </w:r>
      <w:r>
        <w:rPr>
          <w:rFonts w:ascii="Arial" w:hAnsi="Arial" w:cs="Arial"/>
          <w:b/>
          <w:bCs/>
        </w:rPr>
        <w:tab/>
      </w:r>
      <w:r>
        <w:rPr>
          <w:rFonts w:ascii="Arial" w:hAnsi="Arial" w:cs="Arial"/>
          <w:b/>
          <w:bCs/>
        </w:rPr>
        <w:tab/>
        <w:t>:</w:t>
      </w:r>
      <w:r>
        <w:rPr>
          <w:rFonts w:ascii="Arial" w:hAnsi="Arial" w:cs="Arial"/>
          <w:bCs/>
        </w:rPr>
        <w:t xml:space="preserve"> </w:t>
      </w:r>
      <w:r w:rsidRPr="001F05A9">
        <w:rPr>
          <w:rFonts w:ascii="Arial" w:hAnsi="Arial" w:cs="Arial"/>
          <w:bCs/>
        </w:rPr>
        <w:t>16 Yıl,</w:t>
      </w:r>
      <w:r>
        <w:rPr>
          <w:rFonts w:ascii="Arial" w:hAnsi="Arial" w:cs="Arial"/>
          <w:bCs/>
          <w:color w:val="FF0000"/>
        </w:rPr>
        <w:t xml:space="preserve">  </w:t>
      </w:r>
      <w:r w:rsidRPr="001F05A9">
        <w:rPr>
          <w:rFonts w:ascii="Arial" w:hAnsi="Arial" w:cs="Arial"/>
          <w:bCs/>
          <w:color w:val="FF0000"/>
        </w:rPr>
        <w:t xml:space="preserve"> </w:t>
      </w:r>
    </w:p>
    <w:p w:rsidR="00CB084D" w:rsidRDefault="00CB084D" w:rsidP="00CB084D">
      <w:pPr>
        <w:pStyle w:val="ListeParagraf"/>
        <w:jc w:val="both"/>
        <w:rPr>
          <w:rFonts w:ascii="Arial" w:hAnsi="Arial" w:cs="Arial"/>
          <w:b/>
          <w:bCs/>
        </w:rPr>
      </w:pPr>
    </w:p>
    <w:p w:rsidR="00CB084D" w:rsidRPr="00AA1CFF" w:rsidRDefault="00CB084D" w:rsidP="00CB084D">
      <w:pPr>
        <w:pStyle w:val="ListeParagraf"/>
        <w:numPr>
          <w:ilvl w:val="0"/>
          <w:numId w:val="1"/>
        </w:numPr>
        <w:jc w:val="both"/>
        <w:rPr>
          <w:rFonts w:ascii="Arial" w:hAnsi="Arial" w:cs="Arial"/>
          <w:b/>
        </w:rPr>
      </w:pPr>
      <w:r>
        <w:rPr>
          <w:rFonts w:ascii="Arial" w:hAnsi="Arial" w:cs="Arial"/>
          <w:b/>
          <w:bCs/>
        </w:rPr>
        <w:t>……………………</w:t>
      </w:r>
      <w:r w:rsidRPr="00AA1CFF">
        <w:rPr>
          <w:rFonts w:ascii="Arial" w:hAnsi="Arial" w:cs="Arial"/>
          <w:b/>
          <w:bCs/>
        </w:rPr>
        <w:t xml:space="preserve"> BAKİYE ÖMRÜ/DESTEK SÜRESİ: </w:t>
      </w:r>
    </w:p>
    <w:p w:rsidR="00CB084D" w:rsidRDefault="00CB084D" w:rsidP="00CB084D">
      <w:pPr>
        <w:pStyle w:val="ListeParagraf"/>
        <w:jc w:val="both"/>
        <w:rPr>
          <w:rFonts w:ascii="Arial" w:hAnsi="Arial" w:cs="Arial"/>
          <w:bCs/>
        </w:rPr>
      </w:pPr>
      <w:r>
        <w:rPr>
          <w:rFonts w:ascii="Arial" w:hAnsi="Arial" w:cs="Arial"/>
          <w:b/>
          <w:bCs/>
        </w:rPr>
        <w:t>Doğum Tarihi</w:t>
      </w:r>
      <w:r>
        <w:rPr>
          <w:rFonts w:ascii="Arial" w:hAnsi="Arial" w:cs="Arial"/>
          <w:b/>
          <w:bCs/>
        </w:rPr>
        <w:tab/>
      </w:r>
      <w:r>
        <w:rPr>
          <w:rFonts w:ascii="Arial" w:hAnsi="Arial" w:cs="Arial"/>
          <w:b/>
          <w:bCs/>
        </w:rPr>
        <w:tab/>
        <w:t xml:space="preserve">: </w:t>
      </w:r>
      <w:r>
        <w:rPr>
          <w:rFonts w:ascii="Arial" w:hAnsi="Arial" w:cs="Arial"/>
          <w:bCs/>
        </w:rPr>
        <w:t>31</w:t>
      </w:r>
      <w:r w:rsidRPr="00AA1CFF">
        <w:rPr>
          <w:rFonts w:ascii="Arial" w:hAnsi="Arial" w:cs="Arial"/>
          <w:bCs/>
        </w:rPr>
        <w:t>/</w:t>
      </w:r>
      <w:r>
        <w:rPr>
          <w:rFonts w:ascii="Arial" w:hAnsi="Arial" w:cs="Arial"/>
          <w:bCs/>
        </w:rPr>
        <w:t>01</w:t>
      </w:r>
      <w:r w:rsidRPr="00AA1CFF">
        <w:rPr>
          <w:rFonts w:ascii="Arial" w:hAnsi="Arial" w:cs="Arial"/>
          <w:bCs/>
        </w:rPr>
        <w:t>/</w:t>
      </w:r>
      <w:r>
        <w:rPr>
          <w:rFonts w:ascii="Arial" w:hAnsi="Arial" w:cs="Arial"/>
          <w:bCs/>
        </w:rPr>
        <w:t xml:space="preserve">2013 </w:t>
      </w:r>
    </w:p>
    <w:p w:rsidR="00CB084D" w:rsidRDefault="00CB084D" w:rsidP="00CB084D">
      <w:pPr>
        <w:pStyle w:val="ListeParagraf"/>
        <w:jc w:val="both"/>
        <w:rPr>
          <w:rFonts w:ascii="Arial" w:hAnsi="Arial" w:cs="Arial"/>
          <w:bCs/>
        </w:rPr>
      </w:pPr>
      <w:r>
        <w:rPr>
          <w:rFonts w:ascii="Arial" w:hAnsi="Arial" w:cs="Arial"/>
          <w:b/>
          <w:bCs/>
        </w:rPr>
        <w:t xml:space="preserve">Kaza Tarihindeki Yaşı </w:t>
      </w:r>
      <w:r>
        <w:rPr>
          <w:rFonts w:ascii="Arial" w:hAnsi="Arial" w:cs="Arial"/>
          <w:b/>
          <w:bCs/>
        </w:rPr>
        <w:tab/>
        <w:t xml:space="preserve">: </w:t>
      </w:r>
      <w:r>
        <w:rPr>
          <w:rFonts w:ascii="Arial" w:hAnsi="Arial" w:cs="Arial"/>
          <w:bCs/>
        </w:rPr>
        <w:t xml:space="preserve">1 </w:t>
      </w:r>
      <w:r w:rsidRPr="00AA1CFF">
        <w:rPr>
          <w:rFonts w:ascii="Arial" w:hAnsi="Arial" w:cs="Arial"/>
          <w:bCs/>
        </w:rPr>
        <w:t xml:space="preserve">Yıl, </w:t>
      </w:r>
      <w:r>
        <w:rPr>
          <w:rFonts w:ascii="Arial" w:hAnsi="Arial" w:cs="Arial"/>
          <w:bCs/>
        </w:rPr>
        <w:t xml:space="preserve">9 </w:t>
      </w:r>
      <w:r w:rsidRPr="00AA1CFF">
        <w:rPr>
          <w:rFonts w:ascii="Arial" w:hAnsi="Arial" w:cs="Arial"/>
          <w:bCs/>
        </w:rPr>
        <w:t xml:space="preserve">Ay, </w:t>
      </w:r>
      <w:r>
        <w:rPr>
          <w:rFonts w:ascii="Arial" w:hAnsi="Arial" w:cs="Arial"/>
          <w:bCs/>
        </w:rPr>
        <w:t xml:space="preserve">15 </w:t>
      </w:r>
      <w:r w:rsidRPr="00AA1CFF">
        <w:rPr>
          <w:rFonts w:ascii="Arial" w:hAnsi="Arial" w:cs="Arial"/>
          <w:bCs/>
        </w:rPr>
        <w:t xml:space="preserve">Gün = </w:t>
      </w:r>
      <w:r>
        <w:rPr>
          <w:rFonts w:ascii="Arial" w:hAnsi="Arial" w:cs="Arial"/>
          <w:bCs/>
        </w:rPr>
        <w:t xml:space="preserve">2 </w:t>
      </w:r>
      <w:r w:rsidRPr="00AA1CFF">
        <w:rPr>
          <w:rFonts w:ascii="Arial" w:hAnsi="Arial" w:cs="Arial"/>
          <w:bCs/>
        </w:rPr>
        <w:t>Yaş</w:t>
      </w:r>
    </w:p>
    <w:p w:rsidR="00CB084D" w:rsidRDefault="00CB084D" w:rsidP="00CB084D">
      <w:pPr>
        <w:pStyle w:val="ListeParagraf"/>
        <w:jc w:val="both"/>
        <w:rPr>
          <w:rFonts w:ascii="Arial" w:hAnsi="Arial" w:cs="Arial"/>
          <w:bCs/>
        </w:rPr>
      </w:pPr>
      <w:proofErr w:type="spellStart"/>
      <w:r>
        <w:rPr>
          <w:rFonts w:ascii="Arial" w:hAnsi="Arial" w:cs="Arial"/>
          <w:b/>
          <w:bCs/>
        </w:rPr>
        <w:t>PMF’ye</w:t>
      </w:r>
      <w:proofErr w:type="spellEnd"/>
      <w:r>
        <w:rPr>
          <w:rFonts w:ascii="Arial" w:hAnsi="Arial" w:cs="Arial"/>
          <w:b/>
          <w:bCs/>
        </w:rPr>
        <w:t xml:space="preserve"> Göre Bakiye Ömrü: </w:t>
      </w:r>
      <w:r>
        <w:rPr>
          <w:rFonts w:ascii="Arial" w:hAnsi="Arial" w:cs="Arial"/>
          <w:bCs/>
        </w:rPr>
        <w:t>61 Yıl</w:t>
      </w:r>
    </w:p>
    <w:p w:rsidR="00CB084D" w:rsidRDefault="00CB084D" w:rsidP="00CB084D">
      <w:pPr>
        <w:pStyle w:val="ListeParagraf"/>
        <w:jc w:val="both"/>
        <w:rPr>
          <w:rFonts w:ascii="Arial" w:hAnsi="Arial" w:cs="Arial"/>
          <w:bCs/>
        </w:rPr>
      </w:pPr>
      <w:r>
        <w:rPr>
          <w:rFonts w:ascii="Arial" w:hAnsi="Arial" w:cs="Arial"/>
          <w:b/>
          <w:bCs/>
        </w:rPr>
        <w:t>DESTEK SÜRESİ SONU</w:t>
      </w:r>
      <w:r>
        <w:rPr>
          <w:rFonts w:ascii="Arial" w:hAnsi="Arial" w:cs="Arial"/>
          <w:b/>
          <w:bCs/>
        </w:rPr>
        <w:tab/>
        <w:t>:</w:t>
      </w:r>
      <w:r>
        <w:rPr>
          <w:rFonts w:ascii="Arial" w:hAnsi="Arial" w:cs="Arial"/>
          <w:bCs/>
        </w:rPr>
        <w:t xml:space="preserve"> 22 Yaşa kadar hesap yapılacağından </w:t>
      </w:r>
      <w:r>
        <w:rPr>
          <w:rFonts w:ascii="Arial" w:hAnsi="Arial" w:cs="Arial"/>
          <w:b/>
          <w:bCs/>
        </w:rPr>
        <w:t>31</w:t>
      </w:r>
      <w:r w:rsidRPr="001F05A9">
        <w:rPr>
          <w:rFonts w:ascii="Arial" w:hAnsi="Arial" w:cs="Arial"/>
          <w:b/>
          <w:bCs/>
        </w:rPr>
        <w:t>/</w:t>
      </w:r>
      <w:r>
        <w:rPr>
          <w:rFonts w:ascii="Arial" w:hAnsi="Arial" w:cs="Arial"/>
          <w:b/>
          <w:bCs/>
        </w:rPr>
        <w:t>01</w:t>
      </w:r>
      <w:r w:rsidRPr="001F05A9">
        <w:rPr>
          <w:rFonts w:ascii="Arial" w:hAnsi="Arial" w:cs="Arial"/>
          <w:b/>
          <w:bCs/>
        </w:rPr>
        <w:t>/</w:t>
      </w:r>
      <w:r>
        <w:rPr>
          <w:rFonts w:ascii="Arial" w:hAnsi="Arial" w:cs="Arial"/>
          <w:b/>
          <w:bCs/>
        </w:rPr>
        <w:t>2035</w:t>
      </w:r>
    </w:p>
    <w:p w:rsidR="00CB084D" w:rsidRDefault="00CB084D" w:rsidP="00CB084D">
      <w:pPr>
        <w:pStyle w:val="ListeParagraf"/>
        <w:jc w:val="both"/>
        <w:rPr>
          <w:rFonts w:ascii="Arial" w:hAnsi="Arial" w:cs="Arial"/>
          <w:bCs/>
        </w:rPr>
      </w:pPr>
      <w:r>
        <w:rPr>
          <w:rFonts w:ascii="Arial" w:hAnsi="Arial" w:cs="Arial"/>
          <w:b/>
          <w:bCs/>
        </w:rPr>
        <w:t>DESTEK SÜRESİ</w:t>
      </w:r>
      <w:r>
        <w:rPr>
          <w:rFonts w:ascii="Arial" w:hAnsi="Arial" w:cs="Arial"/>
          <w:b/>
          <w:bCs/>
        </w:rPr>
        <w:tab/>
      </w:r>
      <w:r>
        <w:rPr>
          <w:rFonts w:ascii="Arial" w:hAnsi="Arial" w:cs="Arial"/>
          <w:b/>
          <w:bCs/>
        </w:rPr>
        <w:tab/>
        <w:t>:</w:t>
      </w:r>
      <w:r>
        <w:rPr>
          <w:rFonts w:ascii="Arial" w:hAnsi="Arial" w:cs="Arial"/>
          <w:bCs/>
        </w:rPr>
        <w:t xml:space="preserve"> </w:t>
      </w:r>
      <w:r w:rsidRPr="001F05A9">
        <w:rPr>
          <w:rFonts w:ascii="Arial" w:hAnsi="Arial" w:cs="Arial"/>
          <w:bCs/>
        </w:rPr>
        <w:t>17 Yıl, 10 Ay, 1 Gün</w:t>
      </w:r>
      <w:r>
        <w:rPr>
          <w:rFonts w:ascii="Arial" w:hAnsi="Arial" w:cs="Arial"/>
          <w:bCs/>
        </w:rPr>
        <w:t xml:space="preserve"> </w:t>
      </w:r>
    </w:p>
    <w:p w:rsidR="00CB084D" w:rsidRDefault="00CB084D" w:rsidP="00CB084D">
      <w:pPr>
        <w:pStyle w:val="ListeParagraf"/>
        <w:jc w:val="both"/>
        <w:rPr>
          <w:rFonts w:ascii="Arial" w:hAnsi="Arial" w:cs="Arial"/>
          <w:b/>
          <w:bCs/>
        </w:rPr>
      </w:pPr>
    </w:p>
    <w:p w:rsidR="00CB084D" w:rsidRPr="00FF2DF7" w:rsidRDefault="00CB084D" w:rsidP="00CB084D">
      <w:pPr>
        <w:pStyle w:val="ListeParagraf"/>
        <w:numPr>
          <w:ilvl w:val="0"/>
          <w:numId w:val="1"/>
        </w:numPr>
        <w:jc w:val="both"/>
        <w:rPr>
          <w:rFonts w:ascii="Arial" w:hAnsi="Arial" w:cs="Arial"/>
          <w:bCs/>
        </w:rPr>
      </w:pPr>
      <w:r w:rsidRPr="00FF2DF7">
        <w:rPr>
          <w:rFonts w:ascii="Arial" w:hAnsi="Arial" w:cs="Arial"/>
          <w:bCs/>
        </w:rPr>
        <w:t xml:space="preserve">Müteveffanın çocuklarının kız çocukları olması, öğrenim hayatlarının 22 yaşına kadar sürebileceği, bu nedenle destek sürelerinin öğrencilik dönemi sonuna kadar olabileceğine dair yerleşik Yargıtay İçtihatları da dikkate alınarak 22 yaş sonuna kadar hesap edilecektir. </w:t>
      </w:r>
      <w:r>
        <w:rPr>
          <w:rFonts w:ascii="Arial" w:hAnsi="Arial" w:cs="Arial"/>
          <w:bCs/>
        </w:rPr>
        <w:t xml:space="preserve">Sağ Kalan eş ve çocukların destek pay oranları, AYİM Gelir tablosuna göre hesaplanacaktır. </w:t>
      </w:r>
    </w:p>
    <w:p w:rsidR="00CB084D" w:rsidRPr="00EA3171" w:rsidRDefault="00CB084D" w:rsidP="00CB084D">
      <w:pPr>
        <w:pStyle w:val="ListeParagraf"/>
        <w:jc w:val="both"/>
        <w:rPr>
          <w:rFonts w:ascii="Arial" w:hAnsi="Arial" w:cs="Arial"/>
        </w:rPr>
      </w:pPr>
    </w:p>
    <w:p w:rsidR="00CB084D" w:rsidRPr="00030BCC" w:rsidRDefault="00CB084D" w:rsidP="0041228D">
      <w:pPr>
        <w:shd w:val="clear" w:color="auto" w:fill="92D050"/>
        <w:jc w:val="center"/>
        <w:rPr>
          <w:rFonts w:ascii="Arial" w:hAnsi="Arial" w:cs="Arial"/>
        </w:rPr>
      </w:pPr>
      <w:r w:rsidRPr="00030BCC">
        <w:rPr>
          <w:rFonts w:ascii="Arial" w:hAnsi="Arial" w:cs="Arial"/>
          <w:b/>
          <w:bCs/>
        </w:rPr>
        <w:t>II – TAZMİNAT HESABI:</w:t>
      </w:r>
    </w:p>
    <w:p w:rsidR="00CB084D" w:rsidRPr="00030BCC" w:rsidRDefault="00CB084D" w:rsidP="00CB084D">
      <w:pPr>
        <w:jc w:val="both"/>
        <w:rPr>
          <w:rFonts w:ascii="Arial" w:hAnsi="Arial" w:cs="Arial"/>
        </w:rPr>
      </w:pPr>
      <w:r w:rsidRPr="00030BCC">
        <w:rPr>
          <w:rFonts w:ascii="Arial" w:hAnsi="Arial" w:cs="Arial"/>
          <w:b/>
          <w:bCs/>
        </w:rPr>
        <w:t xml:space="preserve">HESAPLAMAYA ESAS KAZANÇLAR: </w:t>
      </w:r>
    </w:p>
    <w:p w:rsidR="00CB084D" w:rsidRPr="00030BCC" w:rsidRDefault="00CB084D" w:rsidP="00CB084D">
      <w:pPr>
        <w:jc w:val="both"/>
        <w:rPr>
          <w:rFonts w:ascii="Arial" w:hAnsi="Arial" w:cs="Arial"/>
        </w:rPr>
      </w:pPr>
      <w:r w:rsidRPr="00030BCC">
        <w:rPr>
          <w:rFonts w:ascii="Arial" w:hAnsi="Arial" w:cs="Arial"/>
          <w:b/>
          <w:bCs/>
        </w:rPr>
        <w:t xml:space="preserve">1. İşlemiş Dönem: </w:t>
      </w:r>
    </w:p>
    <w:p w:rsidR="00CB084D" w:rsidRDefault="00CB084D" w:rsidP="00CB084D">
      <w:pPr>
        <w:jc w:val="both"/>
        <w:rPr>
          <w:rFonts w:ascii="Arial" w:hAnsi="Arial" w:cs="Arial"/>
        </w:rPr>
      </w:pPr>
      <w:r>
        <w:rPr>
          <w:rFonts w:ascii="Arial" w:hAnsi="Arial" w:cs="Arial"/>
        </w:rPr>
        <w:t xml:space="preserve">İşlemiş Dönem Hesabı ekli 1 No’lu </w:t>
      </w:r>
      <w:proofErr w:type="spellStart"/>
      <w:r>
        <w:rPr>
          <w:rFonts w:ascii="Arial" w:hAnsi="Arial" w:cs="Arial"/>
        </w:rPr>
        <w:t>Tablo’da</w:t>
      </w:r>
      <w:proofErr w:type="spellEnd"/>
      <w:r>
        <w:rPr>
          <w:rFonts w:ascii="Arial" w:hAnsi="Arial" w:cs="Arial"/>
        </w:rPr>
        <w:t xml:space="preserve"> ayrıntılı olarak hesaplanmıştır. Buna göre;</w:t>
      </w:r>
    </w:p>
    <w:p w:rsidR="00CB084D" w:rsidRPr="004A6385" w:rsidRDefault="00CB084D" w:rsidP="00CB084D">
      <w:pPr>
        <w:pStyle w:val="ListeParagraf"/>
        <w:numPr>
          <w:ilvl w:val="0"/>
          <w:numId w:val="2"/>
        </w:numPr>
        <w:jc w:val="both"/>
        <w:rPr>
          <w:rFonts w:ascii="Arial" w:hAnsi="Arial" w:cs="Arial"/>
        </w:rPr>
      </w:pPr>
      <w:r>
        <w:rPr>
          <w:rFonts w:ascii="Arial" w:hAnsi="Arial" w:cs="Arial"/>
        </w:rPr>
        <w:t>………………</w:t>
      </w:r>
      <w:r w:rsidRPr="004A6385">
        <w:rPr>
          <w:rFonts w:ascii="Arial" w:hAnsi="Arial" w:cs="Arial"/>
        </w:rPr>
        <w:t xml:space="preserve"> işlemiş dönem geliri</w:t>
      </w:r>
      <w:r w:rsidRPr="004A6385">
        <w:rPr>
          <w:rFonts w:ascii="Arial" w:hAnsi="Arial" w:cs="Arial"/>
        </w:rPr>
        <w:tab/>
      </w:r>
      <w:r w:rsidRPr="004A6385">
        <w:rPr>
          <w:rFonts w:ascii="Arial" w:hAnsi="Arial" w:cs="Arial"/>
        </w:rPr>
        <w:tab/>
        <w:t>: 15.921,67 TL</w:t>
      </w:r>
    </w:p>
    <w:p w:rsidR="00CB084D" w:rsidRPr="004A6385" w:rsidRDefault="00CB084D" w:rsidP="00CB084D">
      <w:pPr>
        <w:pStyle w:val="ListeParagraf"/>
        <w:numPr>
          <w:ilvl w:val="0"/>
          <w:numId w:val="2"/>
        </w:numPr>
        <w:jc w:val="both"/>
        <w:rPr>
          <w:rFonts w:ascii="Arial" w:hAnsi="Arial" w:cs="Arial"/>
        </w:rPr>
      </w:pPr>
      <w:r>
        <w:rPr>
          <w:rFonts w:ascii="Arial" w:hAnsi="Arial" w:cs="Arial"/>
        </w:rPr>
        <w:t>………………</w:t>
      </w:r>
      <w:r w:rsidRPr="004A6385">
        <w:rPr>
          <w:rFonts w:ascii="Arial" w:hAnsi="Arial" w:cs="Arial"/>
        </w:rPr>
        <w:t xml:space="preserve"> işlemiş dönem geliri</w:t>
      </w:r>
      <w:r w:rsidRPr="004A6385">
        <w:rPr>
          <w:rFonts w:ascii="Arial" w:hAnsi="Arial" w:cs="Arial"/>
        </w:rPr>
        <w:tab/>
      </w:r>
      <w:r w:rsidRPr="004A6385">
        <w:rPr>
          <w:rFonts w:ascii="Arial" w:hAnsi="Arial" w:cs="Arial"/>
        </w:rPr>
        <w:tab/>
        <w:t xml:space="preserve">: </w:t>
      </w:r>
      <w:r>
        <w:rPr>
          <w:rFonts w:ascii="Arial" w:hAnsi="Arial" w:cs="Arial"/>
        </w:rPr>
        <w:t xml:space="preserve">  </w:t>
      </w:r>
      <w:r w:rsidRPr="004A6385">
        <w:rPr>
          <w:rFonts w:ascii="Arial" w:hAnsi="Arial" w:cs="Arial"/>
        </w:rPr>
        <w:t>4.549,05 TL</w:t>
      </w:r>
    </w:p>
    <w:p w:rsidR="00CB084D" w:rsidRPr="004A6385" w:rsidRDefault="00CB084D" w:rsidP="00CB084D">
      <w:pPr>
        <w:pStyle w:val="ListeParagraf"/>
        <w:numPr>
          <w:ilvl w:val="0"/>
          <w:numId w:val="2"/>
        </w:numPr>
        <w:jc w:val="both"/>
        <w:rPr>
          <w:rFonts w:ascii="Arial" w:hAnsi="Arial" w:cs="Arial"/>
        </w:rPr>
      </w:pPr>
      <w:r>
        <w:rPr>
          <w:rFonts w:ascii="Arial" w:hAnsi="Arial" w:cs="Arial"/>
        </w:rPr>
        <w:t>………………</w:t>
      </w:r>
      <w:r w:rsidRPr="004A6385">
        <w:rPr>
          <w:rFonts w:ascii="Arial" w:hAnsi="Arial" w:cs="Arial"/>
        </w:rPr>
        <w:t xml:space="preserve"> işlemiş dönem geliri</w:t>
      </w:r>
      <w:r w:rsidRPr="004A6385">
        <w:rPr>
          <w:rFonts w:ascii="Arial" w:hAnsi="Arial" w:cs="Arial"/>
        </w:rPr>
        <w:tab/>
      </w:r>
      <w:r>
        <w:rPr>
          <w:rFonts w:ascii="Arial" w:hAnsi="Arial" w:cs="Arial"/>
        </w:rPr>
        <w:tab/>
      </w:r>
      <w:r w:rsidRPr="004A6385">
        <w:rPr>
          <w:rFonts w:ascii="Arial" w:hAnsi="Arial" w:cs="Arial"/>
        </w:rPr>
        <w:t xml:space="preserve">: </w:t>
      </w:r>
      <w:r>
        <w:rPr>
          <w:rFonts w:ascii="Arial" w:hAnsi="Arial" w:cs="Arial"/>
        </w:rPr>
        <w:t xml:space="preserve">  </w:t>
      </w:r>
      <w:r w:rsidRPr="004A6385">
        <w:rPr>
          <w:rFonts w:ascii="Arial" w:hAnsi="Arial" w:cs="Arial"/>
        </w:rPr>
        <w:t>4.549,05 TL</w:t>
      </w:r>
    </w:p>
    <w:p w:rsidR="00CB084D" w:rsidRPr="004A6385"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sidRPr="004A6385">
        <w:rPr>
          <w:rFonts w:ascii="Arial" w:hAnsi="Arial" w:cs="Arial"/>
        </w:rPr>
        <w:t>işlemiş dönem geliri</w:t>
      </w:r>
      <w:r w:rsidRPr="004A6385">
        <w:rPr>
          <w:rFonts w:ascii="Arial" w:hAnsi="Arial" w:cs="Arial"/>
        </w:rPr>
        <w:tab/>
      </w:r>
      <w:r>
        <w:rPr>
          <w:rFonts w:ascii="Arial" w:hAnsi="Arial" w:cs="Arial"/>
        </w:rPr>
        <w:tab/>
      </w:r>
      <w:r w:rsidRPr="004A6385">
        <w:rPr>
          <w:rFonts w:ascii="Arial" w:hAnsi="Arial" w:cs="Arial"/>
        </w:rPr>
        <w:t xml:space="preserve">: </w:t>
      </w:r>
      <w:r>
        <w:rPr>
          <w:rFonts w:ascii="Arial" w:hAnsi="Arial" w:cs="Arial"/>
        </w:rPr>
        <w:t xml:space="preserve">  </w:t>
      </w:r>
      <w:r w:rsidRPr="004A6385">
        <w:rPr>
          <w:rFonts w:ascii="Arial" w:hAnsi="Arial" w:cs="Arial"/>
        </w:rPr>
        <w:t>4.549,05 TL</w:t>
      </w:r>
    </w:p>
    <w:p w:rsidR="00CB084D" w:rsidRPr="00030BCC" w:rsidRDefault="00CB084D" w:rsidP="00CB084D">
      <w:pPr>
        <w:rPr>
          <w:rFonts w:ascii="Arial" w:hAnsi="Arial" w:cs="Arial"/>
        </w:rPr>
      </w:pPr>
      <w:r w:rsidRPr="00030BCC">
        <w:rPr>
          <w:rFonts w:ascii="Arial" w:hAnsi="Arial" w:cs="Arial"/>
          <w:b/>
          <w:bCs/>
        </w:rPr>
        <w:t xml:space="preserve">2. İşleyecek Dönem: </w:t>
      </w:r>
    </w:p>
    <w:p w:rsidR="00CB084D" w:rsidRDefault="00CB084D" w:rsidP="00CB084D">
      <w:pPr>
        <w:jc w:val="both"/>
        <w:rPr>
          <w:rFonts w:ascii="Arial" w:hAnsi="Arial" w:cs="Arial"/>
        </w:rPr>
      </w:pPr>
      <w:r w:rsidRPr="00030BCC">
        <w:rPr>
          <w:rFonts w:ascii="Arial" w:hAnsi="Arial" w:cs="Arial"/>
        </w:rPr>
        <w:t>Davacıların işlemiş dönem zararları hesabı yapılırken yukarıda belirtilen son yıllık gelir dikkate alınarak hesaplama yapılacaktır. Yine hesaplama yapılırken Yargıtay tarafından öngörülen her yıl için ayrı ayrı %10 artırım (</w:t>
      </w:r>
      <w:proofErr w:type="spellStart"/>
      <w:r w:rsidRPr="00030BCC">
        <w:rPr>
          <w:rFonts w:ascii="Arial" w:hAnsi="Arial" w:cs="Arial"/>
        </w:rPr>
        <w:t>Kn</w:t>
      </w:r>
      <w:proofErr w:type="spellEnd"/>
      <w:r w:rsidRPr="00030BCC">
        <w:rPr>
          <w:rFonts w:ascii="Arial" w:hAnsi="Arial" w:cs="Arial"/>
        </w:rPr>
        <w:t xml:space="preserve"> formülü) ve %10 </w:t>
      </w:r>
      <w:proofErr w:type="spellStart"/>
      <w:r w:rsidRPr="00030BCC">
        <w:rPr>
          <w:rFonts w:ascii="Arial" w:hAnsi="Arial" w:cs="Arial"/>
        </w:rPr>
        <w:t>iskonto</w:t>
      </w:r>
      <w:proofErr w:type="spellEnd"/>
      <w:r w:rsidRPr="00030BCC">
        <w:rPr>
          <w:rFonts w:ascii="Arial" w:hAnsi="Arial" w:cs="Arial"/>
        </w:rPr>
        <w:t xml:space="preserve"> (1/</w:t>
      </w:r>
      <w:proofErr w:type="spellStart"/>
      <w:r w:rsidRPr="00030BCC">
        <w:rPr>
          <w:rFonts w:ascii="Arial" w:hAnsi="Arial" w:cs="Arial"/>
        </w:rPr>
        <w:t>kn</w:t>
      </w:r>
      <w:proofErr w:type="spellEnd"/>
      <w:r w:rsidRPr="00030BCC">
        <w:rPr>
          <w:rFonts w:ascii="Arial" w:hAnsi="Arial" w:cs="Arial"/>
        </w:rPr>
        <w:t xml:space="preserve">) formülü yöntemine göre hesaplama yapılacaktır. </w:t>
      </w:r>
      <w:r>
        <w:rPr>
          <w:rFonts w:ascii="Arial" w:hAnsi="Arial" w:cs="Arial"/>
        </w:rPr>
        <w:t xml:space="preserve">Ekli </w:t>
      </w:r>
      <w:r w:rsidRPr="002E67BB">
        <w:rPr>
          <w:rFonts w:ascii="Arial" w:hAnsi="Arial" w:cs="Arial"/>
          <w:b/>
        </w:rPr>
        <w:t>2 No’lu tabloda</w:t>
      </w:r>
      <w:r>
        <w:rPr>
          <w:rFonts w:ascii="Arial" w:hAnsi="Arial" w:cs="Arial"/>
        </w:rPr>
        <w:t xml:space="preserve"> ayrıntılı pay oranları ve yıllık gelirleri işlenmiştir. Yine hesaplamada bilinmeyen aktif dönem için günlük gelir olarak bilinen dönemde esas alınan son günlük ücreti olan </w:t>
      </w:r>
      <w:r w:rsidRPr="004A6385">
        <w:rPr>
          <w:rFonts w:ascii="Arial" w:hAnsi="Arial" w:cs="Arial"/>
          <w:b/>
        </w:rPr>
        <w:t>46,80</w:t>
      </w:r>
      <w:r>
        <w:rPr>
          <w:rFonts w:ascii="Arial" w:hAnsi="Arial" w:cs="Arial"/>
        </w:rPr>
        <w:t xml:space="preserve"> </w:t>
      </w:r>
      <w:r w:rsidRPr="004A6385">
        <w:rPr>
          <w:rFonts w:ascii="Arial" w:hAnsi="Arial" w:cs="Arial"/>
          <w:b/>
        </w:rPr>
        <w:t>TL</w:t>
      </w:r>
      <w:r>
        <w:rPr>
          <w:rFonts w:ascii="Arial" w:hAnsi="Arial" w:cs="Arial"/>
        </w:rPr>
        <w:t xml:space="preserve"> dikkate alınmıştır. Pasif Dönem hesabında ise asgari ücret üzerinden hesaplama yapılmış olup AGİ dahil edilmemiştir. AGİ hariç günlük ücret </w:t>
      </w:r>
      <w:r w:rsidRPr="004A6385">
        <w:rPr>
          <w:rFonts w:ascii="Arial" w:hAnsi="Arial" w:cs="Arial"/>
        </w:rPr>
        <w:t>42,35</w:t>
      </w:r>
      <w:r>
        <w:rPr>
          <w:rFonts w:ascii="Arial" w:hAnsi="Arial" w:cs="Arial"/>
        </w:rPr>
        <w:t xml:space="preserve"> TL’dir.  Buna göre:</w:t>
      </w:r>
    </w:p>
    <w:p w:rsidR="00CB084D" w:rsidRPr="004A6385" w:rsidRDefault="00CB084D" w:rsidP="00CB084D">
      <w:pPr>
        <w:pStyle w:val="AralkYok"/>
        <w:numPr>
          <w:ilvl w:val="0"/>
          <w:numId w:val="2"/>
        </w:numPr>
        <w:rPr>
          <w:rFonts w:ascii="Arial" w:hAnsi="Arial" w:cs="Arial"/>
        </w:rPr>
      </w:pPr>
      <w:r>
        <w:rPr>
          <w:rFonts w:ascii="Arial" w:hAnsi="Arial" w:cs="Arial"/>
        </w:rPr>
        <w:lastRenderedPageBreak/>
        <w:t>……………</w:t>
      </w:r>
      <w:r w:rsidRPr="004A6385">
        <w:rPr>
          <w:rFonts w:ascii="Arial" w:hAnsi="Arial" w:cs="Arial"/>
        </w:rPr>
        <w:t xml:space="preserve"> BİLİNMEYEN DÖNEM TOPLAM GELİRİ</w:t>
      </w:r>
      <w:r w:rsidRPr="004A6385">
        <w:rPr>
          <w:rFonts w:ascii="Arial" w:hAnsi="Arial" w:cs="Arial"/>
        </w:rPr>
        <w:tab/>
      </w:r>
      <w:r w:rsidRPr="004A6385">
        <w:rPr>
          <w:rFonts w:ascii="Arial" w:hAnsi="Arial" w:cs="Arial"/>
        </w:rPr>
        <w:tab/>
        <w:t>: 250.273,05 TL</w:t>
      </w:r>
    </w:p>
    <w:p w:rsidR="00CB084D" w:rsidRPr="004A6385" w:rsidRDefault="00CB084D" w:rsidP="00CB084D">
      <w:pPr>
        <w:pStyle w:val="AralkYok"/>
        <w:numPr>
          <w:ilvl w:val="0"/>
          <w:numId w:val="2"/>
        </w:numPr>
        <w:rPr>
          <w:rFonts w:ascii="Arial" w:hAnsi="Arial" w:cs="Arial"/>
        </w:rPr>
      </w:pPr>
      <w:r>
        <w:rPr>
          <w:rFonts w:ascii="Arial" w:hAnsi="Arial" w:cs="Arial"/>
        </w:rPr>
        <w:t>………</w:t>
      </w:r>
      <w:proofErr w:type="gramStart"/>
      <w:r>
        <w:rPr>
          <w:rFonts w:ascii="Arial" w:hAnsi="Arial" w:cs="Arial"/>
        </w:rPr>
        <w:t>…….</w:t>
      </w:r>
      <w:proofErr w:type="gramEnd"/>
      <w:r w:rsidRPr="004A6385">
        <w:rPr>
          <w:rFonts w:ascii="Arial" w:hAnsi="Arial" w:cs="Arial"/>
        </w:rPr>
        <w:t>BİLİNMEYEN DÖNEM TOPLAM GELİRİ</w:t>
      </w:r>
      <w:r w:rsidRPr="004A6385">
        <w:rPr>
          <w:rFonts w:ascii="Arial" w:hAnsi="Arial" w:cs="Arial"/>
        </w:rPr>
        <w:tab/>
      </w:r>
      <w:r w:rsidRPr="004A6385">
        <w:rPr>
          <w:rFonts w:ascii="Arial" w:hAnsi="Arial" w:cs="Arial"/>
        </w:rPr>
        <w:tab/>
        <w:t>: 23.119,20 TL</w:t>
      </w:r>
    </w:p>
    <w:p w:rsidR="00CB084D" w:rsidRPr="004A6385" w:rsidRDefault="00CB084D" w:rsidP="00CB084D">
      <w:pPr>
        <w:pStyle w:val="AralkYok"/>
        <w:numPr>
          <w:ilvl w:val="0"/>
          <w:numId w:val="2"/>
        </w:numPr>
        <w:rPr>
          <w:rFonts w:ascii="Arial" w:hAnsi="Arial" w:cs="Arial"/>
        </w:rPr>
      </w:pPr>
      <w:r>
        <w:rPr>
          <w:rFonts w:ascii="Arial" w:hAnsi="Arial" w:cs="Arial"/>
        </w:rPr>
        <w:t>……………</w:t>
      </w:r>
      <w:r w:rsidRPr="004A6385">
        <w:rPr>
          <w:rFonts w:ascii="Arial" w:hAnsi="Arial" w:cs="Arial"/>
        </w:rPr>
        <w:t xml:space="preserve"> BİLİNMEYEN DÖNEM TOPLAM GELİRİ</w:t>
      </w:r>
      <w:r w:rsidRPr="004A6385">
        <w:rPr>
          <w:rFonts w:ascii="Arial" w:hAnsi="Arial" w:cs="Arial"/>
        </w:rPr>
        <w:tab/>
      </w:r>
      <w:r w:rsidRPr="004A6385">
        <w:rPr>
          <w:rFonts w:ascii="Arial" w:hAnsi="Arial" w:cs="Arial"/>
        </w:rPr>
        <w:tab/>
        <w:t>: 25.693,20 TL</w:t>
      </w:r>
    </w:p>
    <w:p w:rsidR="00CB084D" w:rsidRDefault="00CB084D" w:rsidP="00CB084D">
      <w:pPr>
        <w:pStyle w:val="AralkYok"/>
        <w:numPr>
          <w:ilvl w:val="0"/>
          <w:numId w:val="2"/>
        </w:numPr>
        <w:rPr>
          <w:rFonts w:ascii="Arial" w:hAnsi="Arial" w:cs="Arial"/>
        </w:rPr>
      </w:pPr>
      <w:r>
        <w:rPr>
          <w:rFonts w:ascii="Arial" w:hAnsi="Arial" w:cs="Arial"/>
        </w:rPr>
        <w:t>………</w:t>
      </w:r>
      <w:proofErr w:type="gramStart"/>
      <w:r>
        <w:rPr>
          <w:rFonts w:ascii="Arial" w:hAnsi="Arial" w:cs="Arial"/>
        </w:rPr>
        <w:t>…….</w:t>
      </w:r>
      <w:proofErr w:type="gramEnd"/>
      <w:r w:rsidRPr="004A6385">
        <w:rPr>
          <w:rFonts w:ascii="Arial" w:hAnsi="Arial" w:cs="Arial"/>
        </w:rPr>
        <w:t>BİLİNMEYEN DÖNEM TOPLAM GELİRİ</w:t>
      </w:r>
      <w:r w:rsidRPr="004A6385">
        <w:rPr>
          <w:rFonts w:ascii="Arial" w:hAnsi="Arial" w:cs="Arial"/>
        </w:rPr>
        <w:tab/>
      </w:r>
      <w:r>
        <w:rPr>
          <w:rFonts w:ascii="Arial" w:hAnsi="Arial" w:cs="Arial"/>
        </w:rPr>
        <w:t xml:space="preserve">            </w:t>
      </w:r>
      <w:r w:rsidRPr="004A6385">
        <w:rPr>
          <w:rFonts w:ascii="Arial" w:hAnsi="Arial" w:cs="Arial"/>
        </w:rPr>
        <w:t>: 30.326,40 TL</w:t>
      </w:r>
    </w:p>
    <w:p w:rsidR="00CB084D" w:rsidRPr="004A6385" w:rsidRDefault="00CB084D" w:rsidP="00CB084D">
      <w:pPr>
        <w:pStyle w:val="AralkYok"/>
        <w:rPr>
          <w:rFonts w:ascii="Arial" w:hAnsi="Arial" w:cs="Arial"/>
        </w:rPr>
      </w:pPr>
    </w:p>
    <w:p w:rsidR="00CB084D" w:rsidRPr="00AE2742" w:rsidRDefault="00CB084D" w:rsidP="00CB084D">
      <w:pPr>
        <w:jc w:val="both"/>
        <w:rPr>
          <w:rFonts w:ascii="Arial" w:hAnsi="Arial" w:cs="Arial"/>
          <w:b/>
        </w:rPr>
      </w:pPr>
      <w:r w:rsidRPr="00AE2742">
        <w:rPr>
          <w:rFonts w:ascii="Arial" w:hAnsi="Arial" w:cs="Arial"/>
          <w:b/>
        </w:rPr>
        <w:t xml:space="preserve">3. BİLİNEN VE BİLİNMEYEN DÖNEM TOPLAM ZARARLARI: </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r>
      <w:r w:rsidRPr="00927580">
        <w:rPr>
          <w:rFonts w:ascii="Arial" w:hAnsi="Arial" w:cs="Arial"/>
        </w:rPr>
        <w:tab/>
        <w:t xml:space="preserve">: </w:t>
      </w:r>
      <w:r w:rsidRPr="004A6385">
        <w:rPr>
          <w:rFonts w:ascii="Arial" w:hAnsi="Arial" w:cs="Arial"/>
        </w:rPr>
        <w:t>15.921,67 TL</w:t>
      </w:r>
      <w:r>
        <w:rPr>
          <w:rFonts w:ascii="Arial" w:hAnsi="Arial" w:cs="Arial"/>
        </w:rPr>
        <w:t xml:space="preserve"> + </w:t>
      </w:r>
      <w:r w:rsidRPr="004A6385">
        <w:rPr>
          <w:rFonts w:ascii="Arial" w:hAnsi="Arial" w:cs="Arial"/>
        </w:rPr>
        <w:t>250.273,05 TL</w:t>
      </w:r>
      <w:r>
        <w:rPr>
          <w:rFonts w:ascii="Arial" w:hAnsi="Arial" w:cs="Arial"/>
        </w:rPr>
        <w:t xml:space="preserve"> = 266.194,72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r>
      <w:r>
        <w:rPr>
          <w:rFonts w:ascii="Arial" w:hAnsi="Arial" w:cs="Arial"/>
        </w:rPr>
        <w:t xml:space="preserve">           </w:t>
      </w:r>
      <w:r w:rsidRPr="00927580">
        <w:rPr>
          <w:rFonts w:ascii="Arial" w:hAnsi="Arial" w:cs="Arial"/>
        </w:rPr>
        <w:t xml:space="preserve">: </w:t>
      </w:r>
      <w:r w:rsidRPr="004A6385">
        <w:rPr>
          <w:rFonts w:ascii="Arial" w:hAnsi="Arial" w:cs="Arial"/>
        </w:rPr>
        <w:t>4.549,05 TL</w:t>
      </w:r>
      <w:r>
        <w:rPr>
          <w:rFonts w:ascii="Arial" w:hAnsi="Arial" w:cs="Arial"/>
        </w:rPr>
        <w:t xml:space="preserve"> + </w:t>
      </w:r>
      <w:r w:rsidRPr="004A6385">
        <w:rPr>
          <w:rFonts w:ascii="Arial" w:hAnsi="Arial" w:cs="Arial"/>
        </w:rPr>
        <w:t>23.119,20 TL</w:t>
      </w:r>
      <w:r>
        <w:rPr>
          <w:rFonts w:ascii="Arial" w:hAnsi="Arial" w:cs="Arial"/>
        </w:rPr>
        <w:t xml:space="preserve"> = 27.668,25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r>
      <w:r>
        <w:rPr>
          <w:rFonts w:ascii="Arial" w:hAnsi="Arial" w:cs="Arial"/>
        </w:rPr>
        <w:t xml:space="preserve">           </w:t>
      </w:r>
      <w:r w:rsidRPr="00927580">
        <w:rPr>
          <w:rFonts w:ascii="Arial" w:hAnsi="Arial" w:cs="Arial"/>
        </w:rPr>
        <w:t xml:space="preserve">: </w:t>
      </w:r>
      <w:r w:rsidRPr="004A6385">
        <w:rPr>
          <w:rFonts w:ascii="Arial" w:hAnsi="Arial" w:cs="Arial"/>
        </w:rPr>
        <w:t>4.549,05 TL</w:t>
      </w:r>
      <w:r>
        <w:rPr>
          <w:rFonts w:ascii="Arial" w:hAnsi="Arial" w:cs="Arial"/>
        </w:rPr>
        <w:t xml:space="preserve"> + </w:t>
      </w:r>
      <w:r w:rsidRPr="004A6385">
        <w:rPr>
          <w:rFonts w:ascii="Arial" w:hAnsi="Arial" w:cs="Arial"/>
        </w:rPr>
        <w:t>25.693,20 TL</w:t>
      </w:r>
      <w:r>
        <w:rPr>
          <w:rFonts w:ascii="Arial" w:hAnsi="Arial" w:cs="Arial"/>
        </w:rPr>
        <w:t xml:space="preserve"> = 30.242,25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.Toplam Geliri</w:t>
      </w:r>
      <w:r w:rsidRPr="00927580">
        <w:rPr>
          <w:rFonts w:ascii="Arial" w:hAnsi="Arial" w:cs="Arial"/>
        </w:rPr>
        <w:tab/>
      </w:r>
      <w:r>
        <w:rPr>
          <w:rFonts w:ascii="Arial" w:hAnsi="Arial" w:cs="Arial"/>
        </w:rPr>
        <w:tab/>
      </w:r>
      <w:r w:rsidRPr="00927580">
        <w:rPr>
          <w:rFonts w:ascii="Arial" w:hAnsi="Arial" w:cs="Arial"/>
        </w:rPr>
        <w:t xml:space="preserve">: </w:t>
      </w:r>
      <w:r w:rsidRPr="004A6385">
        <w:rPr>
          <w:rFonts w:ascii="Arial" w:hAnsi="Arial" w:cs="Arial"/>
        </w:rPr>
        <w:t>4.549,05 TL</w:t>
      </w:r>
      <w:r>
        <w:rPr>
          <w:rFonts w:ascii="Arial" w:hAnsi="Arial" w:cs="Arial"/>
        </w:rPr>
        <w:t xml:space="preserve"> + </w:t>
      </w:r>
      <w:r w:rsidRPr="004A6385">
        <w:rPr>
          <w:rFonts w:ascii="Arial" w:hAnsi="Arial" w:cs="Arial"/>
        </w:rPr>
        <w:t>30.326,40 TL</w:t>
      </w:r>
      <w:r>
        <w:rPr>
          <w:rFonts w:ascii="Arial" w:hAnsi="Arial" w:cs="Arial"/>
        </w:rPr>
        <w:t xml:space="preserve"> = 34.875,45 TL</w:t>
      </w:r>
    </w:p>
    <w:p w:rsidR="00CB084D" w:rsidRDefault="00CB084D" w:rsidP="00CB084D">
      <w:pPr>
        <w:jc w:val="both"/>
        <w:rPr>
          <w:rFonts w:ascii="Arial" w:hAnsi="Arial" w:cs="Arial"/>
        </w:rPr>
      </w:pPr>
      <w:r w:rsidRPr="00AE2742">
        <w:rPr>
          <w:rFonts w:ascii="Arial" w:hAnsi="Arial" w:cs="Arial"/>
          <w:b/>
        </w:rPr>
        <w:t>I</w:t>
      </w:r>
      <w:r>
        <w:rPr>
          <w:rFonts w:ascii="Arial" w:hAnsi="Arial" w:cs="Arial"/>
          <w:b/>
        </w:rPr>
        <w:t>II</w:t>
      </w:r>
      <w:r w:rsidRPr="00AE2742">
        <w:rPr>
          <w:rFonts w:ascii="Arial" w:hAnsi="Arial" w:cs="Arial"/>
          <w:b/>
        </w:rPr>
        <w:t xml:space="preserve"> – YENİDEN EVLENME OLASILIĞI İNDİRİMİ</w:t>
      </w:r>
      <w:r>
        <w:rPr>
          <w:rFonts w:ascii="Arial" w:hAnsi="Arial" w:cs="Arial"/>
        </w:rPr>
        <w:t xml:space="preserve">: Müteveffanın eşi kaza tarihinde 28 yaşında olup AYİM tablosuna göre yeniden evlenme olasılığı </w:t>
      </w:r>
      <w:r w:rsidRPr="001D27F4">
        <w:rPr>
          <w:rFonts w:ascii="Arial" w:hAnsi="Arial" w:cs="Arial"/>
        </w:rPr>
        <w:t xml:space="preserve">%27 </w:t>
      </w:r>
      <w:r>
        <w:rPr>
          <w:rFonts w:ascii="Arial" w:hAnsi="Arial" w:cs="Arial"/>
        </w:rPr>
        <w:t xml:space="preserve">olarak belirlenmiştir. Davacının üç çocuğunun bulunması nedeniyle her bir çocuk için ayrı ayrı %5 oranında indirim yapılmış olup sonuç itibariyle davacı eşin yeniden evlenme olasılığı </w:t>
      </w:r>
      <w:proofErr w:type="gramStart"/>
      <w:r>
        <w:rPr>
          <w:rFonts w:ascii="Arial" w:hAnsi="Arial" w:cs="Arial"/>
        </w:rPr>
        <w:t xml:space="preserve">% </w:t>
      </w:r>
      <w:r w:rsidRPr="001D27F4">
        <w:rPr>
          <w:rFonts w:ascii="Arial" w:hAnsi="Arial" w:cs="Arial"/>
        </w:rPr>
        <w:t>12</w:t>
      </w:r>
      <w:proofErr w:type="gramEnd"/>
      <w:r w:rsidRPr="006C7720">
        <w:rPr>
          <w:rFonts w:ascii="Arial" w:hAnsi="Arial" w:cs="Arial"/>
          <w:color w:val="FF0000"/>
        </w:rPr>
        <w:t xml:space="preserve"> </w:t>
      </w:r>
      <w:r>
        <w:rPr>
          <w:rFonts w:ascii="Arial" w:hAnsi="Arial" w:cs="Arial"/>
        </w:rPr>
        <w:t xml:space="preserve">Olarak hesaplanacaktır.  Buna göre Davacı ……………… evlenme indirimi sonrası tazminatı: </w:t>
      </w:r>
    </w:p>
    <w:p w:rsidR="00CB084D" w:rsidRPr="001D27F4" w:rsidRDefault="00CB084D" w:rsidP="00CB084D">
      <w:pPr>
        <w:jc w:val="both"/>
        <w:rPr>
          <w:rFonts w:ascii="Arial" w:hAnsi="Arial" w:cs="Arial"/>
        </w:rPr>
      </w:pPr>
      <w:r>
        <w:rPr>
          <w:rFonts w:ascii="Arial" w:hAnsi="Arial" w:cs="Arial"/>
        </w:rPr>
        <w:t xml:space="preserve">Evlenme indirimi sonrası = </w:t>
      </w:r>
      <w:r w:rsidRPr="001D27F4">
        <w:rPr>
          <w:rFonts w:ascii="Arial" w:hAnsi="Arial" w:cs="Arial"/>
        </w:rPr>
        <w:t xml:space="preserve">266.194,72 TL X </w:t>
      </w:r>
      <w:proofErr w:type="gramStart"/>
      <w:r w:rsidRPr="001D27F4">
        <w:rPr>
          <w:rFonts w:ascii="Arial" w:hAnsi="Arial" w:cs="Arial"/>
        </w:rPr>
        <w:t>% 88</w:t>
      </w:r>
      <w:proofErr w:type="gramEnd"/>
      <w:r w:rsidRPr="001D27F4">
        <w:rPr>
          <w:rFonts w:ascii="Arial" w:hAnsi="Arial" w:cs="Arial"/>
        </w:rPr>
        <w:t xml:space="preserve"> = </w:t>
      </w:r>
      <w:r w:rsidRPr="001D27F4">
        <w:rPr>
          <w:rFonts w:ascii="Arial" w:hAnsi="Arial" w:cs="Arial"/>
          <w:b/>
        </w:rPr>
        <w:t>234.251,35 TL,</w:t>
      </w:r>
    </w:p>
    <w:p w:rsidR="00CB084D" w:rsidRDefault="00CB084D" w:rsidP="00CB084D">
      <w:pPr>
        <w:jc w:val="both"/>
        <w:rPr>
          <w:rFonts w:ascii="Arial" w:hAnsi="Arial" w:cs="Arial"/>
        </w:rPr>
      </w:pPr>
      <w:r>
        <w:rPr>
          <w:rFonts w:ascii="Arial" w:hAnsi="Arial" w:cs="Arial"/>
          <w:b/>
        </w:rPr>
        <w:t>IV</w:t>
      </w:r>
      <w:r w:rsidRPr="00AE2742">
        <w:rPr>
          <w:rFonts w:ascii="Arial" w:hAnsi="Arial" w:cs="Arial"/>
          <w:b/>
        </w:rPr>
        <w:t xml:space="preserve"> – KUSUR İNDİRİMİ: </w:t>
      </w:r>
      <w:r>
        <w:rPr>
          <w:rFonts w:ascii="Arial" w:hAnsi="Arial" w:cs="Arial"/>
        </w:rPr>
        <w:t>Davalı tarafın kusuru %90 sayıldığından toplam zarardan davacı kusuru olan %10 indirilecektir. Buna göre:</w:t>
      </w:r>
    </w:p>
    <w:p w:rsidR="00CB084D" w:rsidRPr="00927580" w:rsidRDefault="00CB084D" w:rsidP="00CB084D">
      <w:pPr>
        <w:pStyle w:val="ListeParagraf"/>
        <w:numPr>
          <w:ilvl w:val="0"/>
          <w:numId w:val="2"/>
        </w:numPr>
        <w:jc w:val="both"/>
        <w:rPr>
          <w:rFonts w:ascii="Arial" w:hAnsi="Arial" w:cs="Arial"/>
        </w:rPr>
      </w:pPr>
      <w:r>
        <w:rPr>
          <w:rFonts w:ascii="Arial" w:hAnsi="Arial" w:cs="Arial"/>
        </w:rPr>
        <w:t>……………… Kusur İndirimi sonrası :</w:t>
      </w:r>
      <w:r w:rsidRPr="00927580">
        <w:rPr>
          <w:rFonts w:ascii="Arial" w:hAnsi="Arial" w:cs="Arial"/>
        </w:rPr>
        <w:t xml:space="preserve"> </w:t>
      </w:r>
      <w:r>
        <w:rPr>
          <w:rFonts w:ascii="Arial" w:hAnsi="Arial" w:cs="Arial"/>
        </w:rPr>
        <w:t>234.251,35 TL X 0,90 = 210.826,21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Pr>
          <w:rFonts w:ascii="Arial" w:hAnsi="Arial" w:cs="Arial"/>
        </w:rPr>
        <w:tab/>
      </w:r>
      <w:r w:rsidRPr="00927580">
        <w:rPr>
          <w:rFonts w:ascii="Arial" w:hAnsi="Arial" w:cs="Arial"/>
        </w:rPr>
        <w:tab/>
        <w:t xml:space="preserve">: </w:t>
      </w:r>
      <w:r>
        <w:rPr>
          <w:rFonts w:ascii="Arial" w:hAnsi="Arial" w:cs="Arial"/>
        </w:rPr>
        <w:t xml:space="preserve"> 27.668,25 TL X 0,90 =   24.901,42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Pr>
          <w:rFonts w:ascii="Arial" w:hAnsi="Arial" w:cs="Arial"/>
        </w:rPr>
        <w:tab/>
      </w:r>
      <w:r w:rsidRPr="00927580">
        <w:rPr>
          <w:rFonts w:ascii="Arial" w:hAnsi="Arial" w:cs="Arial"/>
        </w:rPr>
        <w:tab/>
        <w:t xml:space="preserve">: </w:t>
      </w:r>
      <w:r>
        <w:rPr>
          <w:rFonts w:ascii="Arial" w:hAnsi="Arial" w:cs="Arial"/>
        </w:rPr>
        <w:t xml:space="preserve"> 30.242,25 TL X 0,90 =   27.218,02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r>
      <w:r>
        <w:rPr>
          <w:rFonts w:ascii="Arial" w:hAnsi="Arial" w:cs="Arial"/>
        </w:rPr>
        <w:tab/>
      </w:r>
      <w:r w:rsidRPr="00927580">
        <w:rPr>
          <w:rFonts w:ascii="Arial" w:hAnsi="Arial" w:cs="Arial"/>
        </w:rPr>
        <w:t xml:space="preserve">: </w:t>
      </w:r>
      <w:r>
        <w:rPr>
          <w:rFonts w:ascii="Arial" w:hAnsi="Arial" w:cs="Arial"/>
        </w:rPr>
        <w:t xml:space="preserve"> 34.875,45 TL X 0,90 =   31.387,90 TL</w:t>
      </w:r>
    </w:p>
    <w:p w:rsidR="00CB084D" w:rsidRDefault="00CB084D" w:rsidP="0041228D">
      <w:pPr>
        <w:shd w:val="clear" w:color="auto" w:fill="92D050"/>
        <w:jc w:val="center"/>
        <w:rPr>
          <w:rFonts w:ascii="Arial" w:hAnsi="Arial" w:cs="Arial"/>
          <w:b/>
        </w:rPr>
      </w:pPr>
      <w:r w:rsidRPr="00C676C8">
        <w:rPr>
          <w:rFonts w:ascii="Arial" w:hAnsi="Arial" w:cs="Arial"/>
          <w:b/>
        </w:rPr>
        <w:t>VI – SGK Peşin Sermaye Değ</w:t>
      </w:r>
      <w:bookmarkStart w:id="0" w:name="_GoBack"/>
      <w:bookmarkEnd w:id="0"/>
      <w:r w:rsidRPr="00C676C8">
        <w:rPr>
          <w:rFonts w:ascii="Arial" w:hAnsi="Arial" w:cs="Arial"/>
          <w:b/>
        </w:rPr>
        <w:t>erinin İndirilmesi:</w:t>
      </w:r>
    </w:p>
    <w:p w:rsidR="00CB084D" w:rsidRPr="00821F87" w:rsidRDefault="00CB084D" w:rsidP="00CB084D">
      <w:pPr>
        <w:jc w:val="both"/>
        <w:rPr>
          <w:rFonts w:ascii="Arial" w:hAnsi="Arial" w:cs="Arial"/>
        </w:rPr>
      </w:pPr>
      <w:r w:rsidRPr="00821F87">
        <w:rPr>
          <w:rFonts w:ascii="Arial" w:hAnsi="Arial" w:cs="Arial"/>
        </w:rPr>
        <w:t>Dosya içerisinde bulunan Sosyal Güvenlik Kurumuna ait yazıda her bir destek gören davacı için bağlanan gelirin ilk peşin sermaye değeri bildirilmiştir.</w:t>
      </w:r>
      <w:r>
        <w:rPr>
          <w:rFonts w:ascii="Arial" w:hAnsi="Arial" w:cs="Arial"/>
        </w:rPr>
        <w:t xml:space="preserve"> Bildirilen peşin sermaye değerleri;</w:t>
      </w:r>
      <w:r w:rsidRPr="00821F87">
        <w:rPr>
          <w:rFonts w:ascii="Arial" w:hAnsi="Arial" w:cs="Arial"/>
        </w:rPr>
        <w:t xml:space="preserve"> </w:t>
      </w:r>
    </w:p>
    <w:p w:rsidR="00CB084D" w:rsidRPr="00927580" w:rsidRDefault="00CB084D" w:rsidP="00CB084D">
      <w:pPr>
        <w:pStyle w:val="ListeParagraf"/>
        <w:numPr>
          <w:ilvl w:val="0"/>
          <w:numId w:val="2"/>
        </w:numPr>
        <w:jc w:val="both"/>
        <w:rPr>
          <w:rFonts w:ascii="Arial" w:hAnsi="Arial" w:cs="Arial"/>
        </w:rPr>
      </w:pPr>
      <w:r>
        <w:rPr>
          <w:rFonts w:ascii="Arial" w:hAnsi="Arial" w:cs="Arial"/>
        </w:rPr>
        <w:t>……………… Bağlanan Gelirin Peşin Değeri</w:t>
      </w:r>
      <w:r w:rsidRPr="00927580">
        <w:rPr>
          <w:rFonts w:ascii="Arial" w:hAnsi="Arial" w:cs="Arial"/>
        </w:rPr>
        <w:tab/>
        <w:t xml:space="preserve">: </w:t>
      </w:r>
      <w:r>
        <w:rPr>
          <w:rFonts w:ascii="Arial" w:hAnsi="Arial" w:cs="Arial"/>
        </w:rPr>
        <w:t>97.710,51 TL</w:t>
      </w:r>
    </w:p>
    <w:p w:rsidR="00CB084D" w:rsidRPr="006C7720" w:rsidRDefault="00CB084D" w:rsidP="00CB084D">
      <w:pPr>
        <w:pStyle w:val="ListeParagraf"/>
        <w:numPr>
          <w:ilvl w:val="0"/>
          <w:numId w:val="2"/>
        </w:numPr>
        <w:jc w:val="both"/>
        <w:rPr>
          <w:rFonts w:ascii="Arial" w:hAnsi="Arial" w:cs="Arial"/>
        </w:rPr>
      </w:pPr>
      <w:r>
        <w:rPr>
          <w:rFonts w:ascii="Arial" w:hAnsi="Arial" w:cs="Arial"/>
        </w:rPr>
        <w:t>………………</w:t>
      </w:r>
      <w:r w:rsidRPr="006C7720">
        <w:rPr>
          <w:rFonts w:ascii="Arial" w:hAnsi="Arial" w:cs="Arial"/>
        </w:rPr>
        <w:t xml:space="preserve"> Bağlanan Gelirin Peşin Değeri</w:t>
      </w:r>
      <w:r w:rsidRPr="006C7720">
        <w:rPr>
          <w:rFonts w:ascii="Arial" w:hAnsi="Arial" w:cs="Arial"/>
        </w:rPr>
        <w:tab/>
        <w:t xml:space="preserve">: </w:t>
      </w:r>
      <w:r>
        <w:rPr>
          <w:rFonts w:ascii="Arial" w:hAnsi="Arial" w:cs="Arial"/>
        </w:rPr>
        <w:t>31.198,20 TL</w:t>
      </w:r>
    </w:p>
    <w:p w:rsidR="00CB084D" w:rsidRPr="00927580" w:rsidRDefault="00CB084D" w:rsidP="00CB084D">
      <w:pPr>
        <w:pStyle w:val="ListeParagraf"/>
        <w:numPr>
          <w:ilvl w:val="0"/>
          <w:numId w:val="2"/>
        </w:numPr>
        <w:jc w:val="both"/>
        <w:rPr>
          <w:rFonts w:ascii="Arial" w:hAnsi="Arial" w:cs="Arial"/>
        </w:rPr>
      </w:pPr>
      <w:r>
        <w:rPr>
          <w:rFonts w:ascii="Arial" w:hAnsi="Arial" w:cs="Arial"/>
        </w:rPr>
        <w:t>……………… Bağlanan Gelirin Peşin Değeri</w:t>
      </w:r>
      <w:r w:rsidRPr="00927580">
        <w:rPr>
          <w:rFonts w:ascii="Arial" w:hAnsi="Arial" w:cs="Arial"/>
        </w:rPr>
        <w:tab/>
        <w:t xml:space="preserve">: </w:t>
      </w:r>
      <w:r>
        <w:rPr>
          <w:rFonts w:ascii="Arial" w:hAnsi="Arial" w:cs="Arial"/>
        </w:rPr>
        <w:t>31.043,93 TL</w:t>
      </w:r>
    </w:p>
    <w:p w:rsidR="00CB084D" w:rsidRPr="006C7720"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sidRPr="006C7720">
        <w:rPr>
          <w:rFonts w:ascii="Arial" w:hAnsi="Arial" w:cs="Arial"/>
        </w:rPr>
        <w:t>Bağlanan Gelirin Peşin Değeri</w:t>
      </w:r>
      <w:r w:rsidRPr="006C7720">
        <w:rPr>
          <w:rFonts w:ascii="Arial" w:hAnsi="Arial" w:cs="Arial"/>
        </w:rPr>
        <w:tab/>
        <w:t xml:space="preserve">: </w:t>
      </w:r>
      <w:r>
        <w:rPr>
          <w:rFonts w:ascii="Arial" w:hAnsi="Arial" w:cs="Arial"/>
        </w:rPr>
        <w:t>29.487,20 TL</w:t>
      </w:r>
    </w:p>
    <w:p w:rsidR="00CB084D" w:rsidRPr="00821F87" w:rsidRDefault="00CB084D" w:rsidP="00CB084D">
      <w:pPr>
        <w:jc w:val="both"/>
        <w:rPr>
          <w:rFonts w:ascii="Arial" w:hAnsi="Arial" w:cs="Arial"/>
        </w:rPr>
      </w:pPr>
      <w:r w:rsidRPr="00821F87">
        <w:rPr>
          <w:rFonts w:ascii="Arial" w:hAnsi="Arial" w:cs="Arial"/>
        </w:rPr>
        <w:t xml:space="preserve">Bu miktarların davacıların murisinin kusuruna denk gelen kısmı düşürüldükten sonra kalan kısmının </w:t>
      </w:r>
      <w:r>
        <w:rPr>
          <w:rFonts w:ascii="Arial" w:hAnsi="Arial" w:cs="Arial"/>
        </w:rPr>
        <w:t>5510</w:t>
      </w:r>
      <w:r w:rsidRPr="00821F87">
        <w:rPr>
          <w:rFonts w:ascii="Arial" w:hAnsi="Arial" w:cs="Arial"/>
        </w:rPr>
        <w:t xml:space="preserve"> Sayılı Yasa ile Borçlar Kanunu</w:t>
      </w:r>
      <w:r>
        <w:rPr>
          <w:rFonts w:ascii="Arial" w:hAnsi="Arial" w:cs="Arial"/>
        </w:rPr>
        <w:t xml:space="preserve"> </w:t>
      </w:r>
      <w:r w:rsidRPr="00821F87">
        <w:rPr>
          <w:rFonts w:ascii="Arial" w:hAnsi="Arial" w:cs="Arial"/>
        </w:rPr>
        <w:t xml:space="preserve">uyarınca rücuya tabi kısmının hesaplanan tazminattan indirilmesi gerekmektedir. </w:t>
      </w:r>
      <w:r>
        <w:rPr>
          <w:rFonts w:ascii="Arial" w:hAnsi="Arial" w:cs="Arial"/>
        </w:rPr>
        <w:t>İşveren kusuru kadar rücu edileceğinden</w:t>
      </w:r>
      <w:r w:rsidRPr="00821F87">
        <w:rPr>
          <w:rFonts w:ascii="Arial" w:hAnsi="Arial" w:cs="Arial"/>
        </w:rPr>
        <w:t xml:space="preserve">; </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w:t>
      </w:r>
      <w:r w:rsidRPr="00927580">
        <w:rPr>
          <w:rFonts w:ascii="Arial" w:hAnsi="Arial" w:cs="Arial"/>
        </w:rPr>
        <w:tab/>
      </w:r>
      <w:r>
        <w:rPr>
          <w:rFonts w:ascii="Arial" w:hAnsi="Arial" w:cs="Arial"/>
        </w:rPr>
        <w:tab/>
      </w:r>
      <w:r w:rsidRPr="00927580">
        <w:rPr>
          <w:rFonts w:ascii="Arial" w:hAnsi="Arial" w:cs="Arial"/>
        </w:rPr>
        <w:t xml:space="preserve">: </w:t>
      </w:r>
      <w:r>
        <w:rPr>
          <w:rFonts w:ascii="Arial" w:hAnsi="Arial" w:cs="Arial"/>
        </w:rPr>
        <w:t>97.710,51 TL X 0,90 = 87.939,45 TL</w:t>
      </w:r>
    </w:p>
    <w:p w:rsidR="00CB084D" w:rsidRPr="006C7720"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sidRPr="006C7720">
        <w:rPr>
          <w:rFonts w:ascii="Arial" w:hAnsi="Arial" w:cs="Arial"/>
        </w:rPr>
        <w:tab/>
      </w:r>
      <w:r>
        <w:rPr>
          <w:rFonts w:ascii="Arial" w:hAnsi="Arial" w:cs="Arial"/>
        </w:rPr>
        <w:tab/>
      </w:r>
      <w:r w:rsidRPr="006C7720">
        <w:rPr>
          <w:rFonts w:ascii="Arial" w:hAnsi="Arial" w:cs="Arial"/>
        </w:rPr>
        <w:t xml:space="preserve">: </w:t>
      </w:r>
      <w:r>
        <w:rPr>
          <w:rFonts w:ascii="Arial" w:hAnsi="Arial" w:cs="Arial"/>
        </w:rPr>
        <w:t>31.198,20 TL X 0,90 = 28.078,38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w:t>
      </w:r>
      <w:r w:rsidRPr="00927580">
        <w:rPr>
          <w:rFonts w:ascii="Arial" w:hAnsi="Arial" w:cs="Arial"/>
        </w:rPr>
        <w:tab/>
      </w:r>
      <w:r>
        <w:rPr>
          <w:rFonts w:ascii="Arial" w:hAnsi="Arial" w:cs="Arial"/>
        </w:rPr>
        <w:tab/>
      </w:r>
      <w:r w:rsidRPr="00927580">
        <w:rPr>
          <w:rFonts w:ascii="Arial" w:hAnsi="Arial" w:cs="Arial"/>
        </w:rPr>
        <w:t xml:space="preserve">: </w:t>
      </w:r>
      <w:r>
        <w:rPr>
          <w:rFonts w:ascii="Arial" w:hAnsi="Arial" w:cs="Arial"/>
        </w:rPr>
        <w:t>31.043,93 TL X 0,90 = 27.939,53 TL</w:t>
      </w:r>
    </w:p>
    <w:p w:rsidR="00CB084D" w:rsidRDefault="00CB084D" w:rsidP="00CB084D">
      <w:pPr>
        <w:pStyle w:val="ListeParagraf"/>
        <w:numPr>
          <w:ilvl w:val="0"/>
          <w:numId w:val="2"/>
        </w:numPr>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ab/>
      </w:r>
      <w:r>
        <w:rPr>
          <w:rFonts w:ascii="Arial" w:hAnsi="Arial" w:cs="Arial"/>
        </w:rPr>
        <w:tab/>
      </w:r>
      <w:r w:rsidRPr="006C7720">
        <w:rPr>
          <w:rFonts w:ascii="Arial" w:hAnsi="Arial" w:cs="Arial"/>
        </w:rPr>
        <w:t xml:space="preserve">: </w:t>
      </w:r>
      <w:r>
        <w:rPr>
          <w:rFonts w:ascii="Arial" w:hAnsi="Arial" w:cs="Arial"/>
        </w:rPr>
        <w:t xml:space="preserve">29.487,20 TL X 0,90 = 26.538,48 TL indirime tabi rücu edilebilir rakamlardır. </w:t>
      </w:r>
    </w:p>
    <w:p w:rsidR="00CB084D" w:rsidRPr="00927580" w:rsidRDefault="00CB084D" w:rsidP="00CB084D">
      <w:pPr>
        <w:pStyle w:val="ListeParagraf"/>
        <w:numPr>
          <w:ilvl w:val="0"/>
          <w:numId w:val="2"/>
        </w:numPr>
        <w:jc w:val="both"/>
        <w:rPr>
          <w:rFonts w:ascii="Arial" w:hAnsi="Arial" w:cs="Arial"/>
        </w:rPr>
      </w:pPr>
      <w:r>
        <w:rPr>
          <w:rFonts w:ascii="Arial" w:hAnsi="Arial" w:cs="Arial"/>
        </w:rPr>
        <w:t>……………… Kusur İndirimi sonrası :</w:t>
      </w:r>
      <w:r w:rsidRPr="00927580">
        <w:rPr>
          <w:rFonts w:ascii="Arial" w:hAnsi="Arial" w:cs="Arial"/>
        </w:rPr>
        <w:t xml:space="preserve"> </w:t>
      </w:r>
      <w:r>
        <w:rPr>
          <w:rFonts w:ascii="Arial" w:hAnsi="Arial" w:cs="Arial"/>
        </w:rPr>
        <w:t xml:space="preserve">210.826,21 TL - 87.939,45 TL = </w:t>
      </w:r>
      <w:r w:rsidRPr="00923E62">
        <w:rPr>
          <w:rFonts w:ascii="Arial" w:hAnsi="Arial" w:cs="Arial"/>
          <w:b/>
        </w:rPr>
        <w:t>122.886,76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r>
      <w:r>
        <w:rPr>
          <w:rFonts w:ascii="Arial" w:hAnsi="Arial" w:cs="Arial"/>
        </w:rPr>
        <w:tab/>
      </w:r>
      <w:r w:rsidRPr="00927580">
        <w:rPr>
          <w:rFonts w:ascii="Arial" w:hAnsi="Arial" w:cs="Arial"/>
        </w:rPr>
        <w:t xml:space="preserve">: </w:t>
      </w:r>
      <w:r>
        <w:rPr>
          <w:rFonts w:ascii="Arial" w:hAnsi="Arial" w:cs="Arial"/>
        </w:rPr>
        <w:t xml:space="preserve"> 24.901,42 TL - 28.078,38 TL = </w:t>
      </w:r>
      <w:r w:rsidRPr="00923E62">
        <w:rPr>
          <w:rFonts w:ascii="Arial" w:hAnsi="Arial" w:cs="Arial"/>
          <w:b/>
        </w:rPr>
        <w:t xml:space="preserve">  - 3.176,96 TL</w:t>
      </w:r>
    </w:p>
    <w:p w:rsidR="00CB084D" w:rsidRPr="0092758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t xml:space="preserve">: </w:t>
      </w:r>
      <w:r>
        <w:rPr>
          <w:rFonts w:ascii="Arial" w:hAnsi="Arial" w:cs="Arial"/>
        </w:rPr>
        <w:t xml:space="preserve"> 27.218,02 TL - 31.043,93 TL = </w:t>
      </w:r>
      <w:r w:rsidRPr="00923E62">
        <w:rPr>
          <w:rFonts w:ascii="Arial" w:hAnsi="Arial" w:cs="Arial"/>
          <w:b/>
        </w:rPr>
        <w:t xml:space="preserve">  - 3.825,91 TL</w:t>
      </w:r>
    </w:p>
    <w:p w:rsidR="00CB084D" w:rsidRPr="006C7720" w:rsidRDefault="00CB084D" w:rsidP="00CB084D">
      <w:pPr>
        <w:pStyle w:val="ListeParagraf"/>
        <w:numPr>
          <w:ilvl w:val="0"/>
          <w:numId w:val="2"/>
        </w:numPr>
        <w:jc w:val="both"/>
        <w:rPr>
          <w:rFonts w:ascii="Arial" w:hAnsi="Arial" w:cs="Arial"/>
        </w:rPr>
      </w:pPr>
      <w:r>
        <w:rPr>
          <w:rFonts w:ascii="Arial" w:hAnsi="Arial" w:cs="Arial"/>
        </w:rPr>
        <w:t>…………………</w:t>
      </w:r>
      <w:r w:rsidRPr="00927580">
        <w:rPr>
          <w:rFonts w:ascii="Arial" w:hAnsi="Arial" w:cs="Arial"/>
        </w:rPr>
        <w:t xml:space="preserve"> </w:t>
      </w:r>
      <w:r>
        <w:rPr>
          <w:rFonts w:ascii="Arial" w:hAnsi="Arial" w:cs="Arial"/>
        </w:rPr>
        <w:t>Toplam Geliri</w:t>
      </w:r>
      <w:r w:rsidRPr="00927580">
        <w:rPr>
          <w:rFonts w:ascii="Arial" w:hAnsi="Arial" w:cs="Arial"/>
        </w:rPr>
        <w:tab/>
        <w:t xml:space="preserve">: </w:t>
      </w:r>
      <w:r>
        <w:rPr>
          <w:rFonts w:ascii="Arial" w:hAnsi="Arial" w:cs="Arial"/>
        </w:rPr>
        <w:t xml:space="preserve"> 31.387,90 TL - 29.487,20 TL = </w:t>
      </w:r>
      <w:r w:rsidRPr="00923E62">
        <w:rPr>
          <w:rFonts w:ascii="Arial" w:hAnsi="Arial" w:cs="Arial"/>
          <w:b/>
        </w:rPr>
        <w:t xml:space="preserve">    1.900,70 TL</w:t>
      </w:r>
    </w:p>
    <w:p w:rsidR="00CB084D" w:rsidRDefault="00CB084D" w:rsidP="00CB084D">
      <w:pPr>
        <w:jc w:val="both"/>
        <w:rPr>
          <w:rFonts w:ascii="Arial" w:hAnsi="Arial" w:cs="Arial"/>
          <w:b/>
        </w:rPr>
      </w:pPr>
    </w:p>
    <w:p w:rsidR="00CB084D" w:rsidRPr="006C7720" w:rsidRDefault="00CB084D" w:rsidP="00CB084D">
      <w:pPr>
        <w:shd w:val="clear" w:color="auto" w:fill="FFFFFF"/>
        <w:jc w:val="both"/>
        <w:rPr>
          <w:rFonts w:ascii="Arial" w:hAnsi="Arial" w:cs="Arial"/>
        </w:rPr>
      </w:pPr>
      <w:r w:rsidRPr="00614913">
        <w:rPr>
          <w:rFonts w:ascii="Arial" w:hAnsi="Arial" w:cs="Arial"/>
          <w:b/>
        </w:rPr>
        <w:t>SONUÇ</w:t>
      </w:r>
      <w:r w:rsidRPr="00614913">
        <w:rPr>
          <w:rFonts w:ascii="Arial" w:hAnsi="Arial" w:cs="Arial"/>
          <w:b/>
        </w:rPr>
        <w:tab/>
      </w:r>
      <w:r w:rsidRPr="00614913">
        <w:rPr>
          <w:rFonts w:ascii="Arial" w:hAnsi="Arial" w:cs="Arial"/>
          <w:b/>
        </w:rPr>
        <w:tab/>
        <w:t xml:space="preserve">: </w:t>
      </w:r>
      <w:r w:rsidRPr="00614913">
        <w:rPr>
          <w:rFonts w:ascii="Arial" w:hAnsi="Arial" w:cs="Arial"/>
        </w:rPr>
        <w:t xml:space="preserve">Yukarıda açıklanan ve </w:t>
      </w:r>
      <w:r>
        <w:rPr>
          <w:rFonts w:ascii="Arial" w:hAnsi="Arial" w:cs="Arial"/>
        </w:rPr>
        <w:t>yapılan hesaplamalar doğrultusunda davacılardan; ………</w:t>
      </w:r>
      <w:proofErr w:type="gramStart"/>
      <w:r>
        <w:rPr>
          <w:rFonts w:ascii="Arial" w:hAnsi="Arial" w:cs="Arial"/>
        </w:rPr>
        <w:t>…….</w:t>
      </w:r>
      <w:proofErr w:type="gramEnd"/>
      <w:r>
        <w:rPr>
          <w:rFonts w:ascii="Arial" w:hAnsi="Arial" w:cs="Arial"/>
        </w:rPr>
        <w:t>.</w:t>
      </w:r>
      <w:r>
        <w:rPr>
          <w:rFonts w:ascii="Arial" w:hAnsi="Arial" w:cs="Arial"/>
        </w:rPr>
        <w:tab/>
      </w:r>
      <w:r w:rsidRPr="00927580">
        <w:rPr>
          <w:rFonts w:ascii="Arial" w:hAnsi="Arial" w:cs="Arial"/>
        </w:rPr>
        <w:t xml:space="preserve">: </w:t>
      </w:r>
      <w:r>
        <w:rPr>
          <w:rFonts w:ascii="Arial" w:hAnsi="Arial" w:cs="Arial"/>
        </w:rPr>
        <w:t xml:space="preserve">122.886,76 TL, ………………. 1.900,70 TL destekten yoksunluk zararının bulunduğu, davacılar ………………. Ve …………….. </w:t>
      </w:r>
      <w:proofErr w:type="gramStart"/>
      <w:r>
        <w:rPr>
          <w:rFonts w:ascii="Arial" w:hAnsi="Arial" w:cs="Arial"/>
        </w:rPr>
        <w:t>ise</w:t>
      </w:r>
      <w:proofErr w:type="gramEnd"/>
      <w:r>
        <w:rPr>
          <w:rFonts w:ascii="Arial" w:hAnsi="Arial" w:cs="Arial"/>
        </w:rPr>
        <w:t xml:space="preserve"> destekten yoksunluk zararının bulunmadığı görüş ve kanaatiyle iş bu rapor takdirlerinize arz olunur.30.03.2017</w:t>
      </w:r>
    </w:p>
    <w:p w:rsidR="00CB084D" w:rsidRPr="00166BD3" w:rsidRDefault="00CB084D" w:rsidP="00CB084D">
      <w:pPr>
        <w:shd w:val="clear" w:color="auto" w:fill="FFFFFF"/>
        <w:jc w:val="both"/>
        <w:rPr>
          <w:rFonts w:ascii="Arial" w:eastAsia="Times New Roman" w:hAnsi="Arial" w:cs="Arial"/>
          <w:b/>
          <w:iCs/>
          <w:color w:val="222222"/>
          <w:lang w:eastAsia="tr-TR"/>
        </w:rPr>
      </w:pPr>
      <w:r>
        <w:rPr>
          <w:rFonts w:ascii="Arial" w:eastAsia="Times New Roman" w:hAnsi="Arial" w:cs="Arial"/>
          <w:iCs/>
          <w:color w:val="222222"/>
          <w:lang w:eastAsia="tr-TR"/>
        </w:rPr>
        <w:t xml:space="preserve"> </w:t>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r>
      <w:r>
        <w:rPr>
          <w:rFonts w:ascii="Arial" w:eastAsia="Times New Roman" w:hAnsi="Arial" w:cs="Arial"/>
          <w:iCs/>
          <w:color w:val="222222"/>
          <w:lang w:eastAsia="tr-TR"/>
        </w:rPr>
        <w:tab/>
        <w:t xml:space="preserve">     </w:t>
      </w:r>
      <w:r w:rsidRPr="00166BD3">
        <w:rPr>
          <w:rFonts w:ascii="Arial" w:eastAsia="Times New Roman" w:hAnsi="Arial" w:cs="Arial"/>
          <w:b/>
          <w:iCs/>
          <w:color w:val="222222"/>
          <w:lang w:eastAsia="tr-TR"/>
        </w:rPr>
        <w:t>Aktüer Bilirkişi</w:t>
      </w:r>
    </w:p>
    <w:p w:rsidR="00CB084D" w:rsidRPr="00166BD3" w:rsidRDefault="00CB084D" w:rsidP="00CB084D">
      <w:pPr>
        <w:shd w:val="clear" w:color="auto" w:fill="FFFFFF"/>
        <w:jc w:val="both"/>
        <w:rPr>
          <w:rFonts w:ascii="Arial" w:eastAsia="Times New Roman" w:hAnsi="Arial" w:cs="Arial"/>
          <w:b/>
          <w:iCs/>
          <w:color w:val="222222"/>
          <w:lang w:eastAsia="tr-TR"/>
        </w:rPr>
      </w:pP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r>
      <w:r w:rsidRPr="00166BD3">
        <w:rPr>
          <w:rFonts w:ascii="Arial" w:eastAsia="Times New Roman" w:hAnsi="Arial" w:cs="Arial"/>
          <w:b/>
          <w:iCs/>
          <w:color w:val="222222"/>
          <w:lang w:eastAsia="tr-TR"/>
        </w:rPr>
        <w:tab/>
        <w:t>Av. Hasan ALDANMAZ</w:t>
      </w: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p>
    <w:p w:rsidR="00CB084D" w:rsidRDefault="00CB084D" w:rsidP="00CB084D">
      <w:pPr>
        <w:shd w:val="clear" w:color="auto" w:fill="FFFFFF"/>
        <w:jc w:val="both"/>
        <w:rPr>
          <w:rFonts w:ascii="Arial" w:eastAsia="Times New Roman" w:hAnsi="Arial" w:cs="Arial"/>
          <w:iCs/>
          <w:color w:val="222222"/>
          <w:lang w:eastAsia="tr-TR"/>
        </w:rPr>
      </w:pPr>
      <w:r>
        <w:rPr>
          <w:rFonts w:ascii="Arial" w:eastAsia="Times New Roman" w:hAnsi="Arial" w:cs="Arial"/>
          <w:iCs/>
          <w:color w:val="222222"/>
          <w:lang w:eastAsia="tr-TR"/>
        </w:rPr>
        <w:t>Ek: 1. Hesap Tablosu,</w:t>
      </w:r>
    </w:p>
    <w:p w:rsidR="00CB084D" w:rsidRPr="00A35F92" w:rsidRDefault="00CB084D" w:rsidP="00CB084D">
      <w:pPr>
        <w:shd w:val="clear" w:color="auto" w:fill="FFFFFF"/>
        <w:jc w:val="both"/>
        <w:rPr>
          <w:rFonts w:ascii="Arial" w:hAnsi="Arial" w:cs="Arial"/>
          <w:sz w:val="16"/>
          <w:szCs w:val="16"/>
        </w:rPr>
      </w:pPr>
      <w:r>
        <w:rPr>
          <w:rFonts w:ascii="Arial" w:eastAsia="Times New Roman" w:hAnsi="Arial" w:cs="Arial"/>
          <w:iCs/>
          <w:color w:val="222222"/>
          <w:lang w:eastAsia="tr-TR"/>
        </w:rPr>
        <w:t xml:space="preserve">      2. İki adet dava dosyası tomarı.  </w:t>
      </w:r>
    </w:p>
    <w:p w:rsidR="00791922" w:rsidRPr="00791922" w:rsidRDefault="00791922" w:rsidP="00791922">
      <w:pPr>
        <w:jc w:val="center"/>
        <w:rPr>
          <w:b/>
          <w:sz w:val="28"/>
        </w:rPr>
      </w:pPr>
    </w:p>
    <w:sectPr w:rsidR="00791922" w:rsidRPr="00791922" w:rsidSect="00CB084D">
      <w:headerReference w:type="even" r:id="rId8"/>
      <w:headerReference w:type="default" r:id="rId9"/>
      <w:footerReference w:type="even" r:id="rId10"/>
      <w:footerReference w:type="default" r:id="rId11"/>
      <w:headerReference w:type="first" r:id="rId12"/>
      <w:footerReference w:type="first" r:id="rId13"/>
      <w:pgSz w:w="11906" w:h="16838"/>
      <w:pgMar w:top="2155" w:right="1417" w:bottom="1417" w:left="1417" w:header="56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4E" w:rsidRDefault="00091A4E" w:rsidP="00791922">
      <w:pPr>
        <w:spacing w:after="0" w:line="240" w:lineRule="auto"/>
      </w:pPr>
      <w:r>
        <w:separator/>
      </w:r>
    </w:p>
  </w:endnote>
  <w:endnote w:type="continuationSeparator" w:id="0">
    <w:p w:rsidR="00091A4E" w:rsidRDefault="00091A4E" w:rsidP="0079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4D" w:rsidRDefault="00CB08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4D" w:rsidRDefault="00CB08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4D" w:rsidRDefault="00CB08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4E" w:rsidRDefault="00091A4E" w:rsidP="00791922">
      <w:pPr>
        <w:spacing w:after="0" w:line="240" w:lineRule="auto"/>
      </w:pPr>
      <w:r>
        <w:separator/>
      </w:r>
    </w:p>
  </w:footnote>
  <w:footnote w:type="continuationSeparator" w:id="0">
    <w:p w:rsidR="00091A4E" w:rsidRDefault="00091A4E" w:rsidP="0079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4D" w:rsidRDefault="00091A4E">
    <w:pPr>
      <w:pStyle w:val="stBilgi"/>
    </w:pPr>
    <w:r>
      <w:rPr>
        <w:noProof/>
      </w:rPr>
      <w:pict w14:anchorId="53B3D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7860" o:spid="_x0000_s2051" type="#_x0000_t75" alt="/Users/hasanaldanmaz/Downloads/logo.jpg" style="position:absolute;margin-left:0;margin-top:0;width:453.45pt;height:453.4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22" w:rsidRDefault="00091A4E">
    <w:pPr>
      <w:pStyle w:val="stBilgi"/>
    </w:pPr>
    <w:r>
      <w:rPr>
        <w:noProof/>
        <w:lang w:eastAsia="tr-TR"/>
      </w:rPr>
      <w:pict w14:anchorId="0B64B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7861" o:spid="_x0000_s2050" type="#_x0000_t75" alt="/Users/hasanaldanmaz/Downloads/logo.jpg" style="position:absolute;margin-left:0;margin-top:0;width:453.45pt;height:453.4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791922">
      <w:rPr>
        <w:noProof/>
        <w:lang w:eastAsia="tr-TR"/>
      </w:rPr>
      <w:drawing>
        <wp:inline distT="0" distB="0" distL="0" distR="0">
          <wp:extent cx="5760720" cy="875030"/>
          <wp:effectExtent l="0" t="0" r="0" b="0"/>
          <wp:docPr id="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1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875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4D" w:rsidRDefault="00091A4E">
    <w:pPr>
      <w:pStyle w:val="stBilgi"/>
    </w:pPr>
    <w:r>
      <w:rPr>
        <w:noProof/>
      </w:rPr>
      <w:pict w14:anchorId="32AE8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7859" o:spid="_x0000_s2049" type="#_x0000_t75" alt="/Users/hasanaldanmaz/Downloads/logo.jpg" style="position:absolute;margin-left:0;margin-top:0;width:453.45pt;height:453.4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91A4E"/>
    <w:rsid w:val="0020697E"/>
    <w:rsid w:val="00316987"/>
    <w:rsid w:val="0041228D"/>
    <w:rsid w:val="00791922"/>
    <w:rsid w:val="007E3086"/>
    <w:rsid w:val="00A230AB"/>
    <w:rsid w:val="00C50789"/>
    <w:rsid w:val="00CB084D"/>
    <w:rsid w:val="00FF0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12B22B-FF8E-4264-9086-0F1B1645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791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9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1922"/>
  </w:style>
  <w:style w:type="paragraph" w:styleId="AltBilgi">
    <w:name w:val="footer"/>
    <w:basedOn w:val="Normal"/>
    <w:link w:val="AltBilgiChar"/>
    <w:uiPriority w:val="99"/>
    <w:unhideWhenUsed/>
    <w:rsid w:val="007919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1922"/>
  </w:style>
  <w:style w:type="character" w:customStyle="1" w:styleId="Balk1Char">
    <w:name w:val="Başlık 1 Char"/>
    <w:basedOn w:val="VarsaylanParagrafYazTipi"/>
    <w:link w:val="Balk1"/>
    <w:uiPriority w:val="9"/>
    <w:rsid w:val="0079192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919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B084D"/>
    <w:pPr>
      <w:spacing w:after="200" w:line="276" w:lineRule="auto"/>
      <w:ind w:left="720"/>
      <w:contextualSpacing/>
    </w:pPr>
  </w:style>
  <w:style w:type="paragraph" w:styleId="AralkYok">
    <w:name w:val="No Spacing"/>
    <w:uiPriority w:val="1"/>
    <w:qFormat/>
    <w:rsid w:val="00CB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5777">
      <w:bodyDiv w:val="1"/>
      <w:marLeft w:val="0"/>
      <w:marRight w:val="0"/>
      <w:marTop w:val="0"/>
      <w:marBottom w:val="0"/>
      <w:divBdr>
        <w:top w:val="none" w:sz="0" w:space="0" w:color="auto"/>
        <w:left w:val="none" w:sz="0" w:space="0" w:color="auto"/>
        <w:bottom w:val="none" w:sz="0" w:space="0" w:color="auto"/>
        <w:right w:val="none" w:sz="0" w:space="0" w:color="auto"/>
      </w:divBdr>
    </w:div>
    <w:div w:id="1950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2DD8-B25F-6242-91F0-02CA7F10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 Aldanmaz</dc:creator>
  <cp:keywords/>
  <dc:description/>
  <cp:lastModifiedBy>hasan aldanmaz</cp:lastModifiedBy>
  <cp:revision>2</cp:revision>
  <dcterms:created xsi:type="dcterms:W3CDTF">2020-04-06T11:19:00Z</dcterms:created>
  <dcterms:modified xsi:type="dcterms:W3CDTF">2020-04-06T11:19:00Z</dcterms:modified>
</cp:coreProperties>
</file>