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06" w:rsidRDefault="004C0F65" w:rsidP="004C0F65">
      <w:pPr>
        <w:pStyle w:val="AralkYok"/>
        <w:rPr>
          <w:rFonts w:ascii="Arial" w:hAnsi="Arial" w:cs="Arial"/>
          <w:b/>
          <w:bCs/>
        </w:rPr>
      </w:pPr>
      <w:r>
        <w:rPr>
          <w:rFonts w:ascii="Arial" w:hAnsi="Arial" w:cs="Arial"/>
          <w:b/>
          <w:bCs/>
        </w:rPr>
        <w:t>MAHKEMESİ</w:t>
      </w:r>
      <w:r>
        <w:rPr>
          <w:rFonts w:ascii="Arial" w:hAnsi="Arial" w:cs="Arial"/>
          <w:b/>
          <w:bCs/>
        </w:rPr>
        <w:tab/>
      </w:r>
      <w:r>
        <w:rPr>
          <w:rFonts w:ascii="Arial" w:hAnsi="Arial" w:cs="Arial"/>
          <w:b/>
          <w:bCs/>
        </w:rPr>
        <w:tab/>
        <w:t xml:space="preserve">: </w:t>
      </w:r>
      <w:r w:rsidR="008417A9">
        <w:rPr>
          <w:rFonts w:ascii="Arial" w:hAnsi="Arial" w:cs="Arial"/>
          <w:b/>
          <w:bCs/>
        </w:rPr>
        <w:t>………</w:t>
      </w:r>
      <w:proofErr w:type="gramStart"/>
      <w:r w:rsidR="008417A9">
        <w:rPr>
          <w:rFonts w:ascii="Arial" w:hAnsi="Arial" w:cs="Arial"/>
          <w:b/>
          <w:bCs/>
        </w:rPr>
        <w:t>…….</w:t>
      </w:r>
      <w:proofErr w:type="gramEnd"/>
      <w:r w:rsidR="008417A9">
        <w:rPr>
          <w:rFonts w:ascii="Arial" w:hAnsi="Arial" w:cs="Arial"/>
          <w:b/>
          <w:bCs/>
        </w:rPr>
        <w:t>.</w:t>
      </w:r>
      <w:r>
        <w:rPr>
          <w:rFonts w:ascii="Arial" w:hAnsi="Arial" w:cs="Arial"/>
          <w:b/>
          <w:bCs/>
        </w:rPr>
        <w:t xml:space="preserve"> Asliye Hukuk (iş) Mahkemesi </w:t>
      </w:r>
      <w:r w:rsidR="008417A9">
        <w:rPr>
          <w:rFonts w:ascii="Arial" w:hAnsi="Arial" w:cs="Arial"/>
          <w:b/>
          <w:bCs/>
        </w:rPr>
        <w:t>……………</w:t>
      </w:r>
      <w:r>
        <w:rPr>
          <w:rFonts w:ascii="Arial" w:hAnsi="Arial" w:cs="Arial"/>
          <w:b/>
          <w:bCs/>
        </w:rPr>
        <w:t xml:space="preserve"> </w:t>
      </w:r>
      <w:proofErr w:type="spellStart"/>
      <w:r>
        <w:rPr>
          <w:rFonts w:ascii="Arial" w:hAnsi="Arial" w:cs="Arial"/>
          <w:b/>
          <w:bCs/>
        </w:rPr>
        <w:t>Tal</w:t>
      </w:r>
      <w:proofErr w:type="spellEnd"/>
      <w:r>
        <w:rPr>
          <w:rFonts w:ascii="Arial" w:hAnsi="Arial" w:cs="Arial"/>
          <w:b/>
          <w:bCs/>
        </w:rPr>
        <w:t>.</w:t>
      </w:r>
    </w:p>
    <w:p w:rsidR="004C0F65" w:rsidRDefault="004C0F65" w:rsidP="004C0F65">
      <w:pPr>
        <w:pStyle w:val="AralkYok"/>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008417A9">
        <w:rPr>
          <w:rFonts w:ascii="Arial" w:hAnsi="Arial" w:cs="Arial"/>
          <w:b/>
          <w:bCs/>
        </w:rPr>
        <w:t>……………..</w:t>
      </w:r>
      <w:r>
        <w:rPr>
          <w:rFonts w:ascii="Arial" w:hAnsi="Arial" w:cs="Arial"/>
          <w:b/>
          <w:bCs/>
        </w:rPr>
        <w:t xml:space="preserve"> Asliye Hukuk (İş) Mahkemesi </w:t>
      </w:r>
      <w:r w:rsidR="008417A9">
        <w:rPr>
          <w:rFonts w:ascii="Arial" w:hAnsi="Arial" w:cs="Arial"/>
          <w:b/>
          <w:bCs/>
        </w:rPr>
        <w:t>……………</w:t>
      </w:r>
      <w:r>
        <w:rPr>
          <w:rFonts w:ascii="Arial" w:hAnsi="Arial" w:cs="Arial"/>
          <w:b/>
          <w:bCs/>
        </w:rPr>
        <w:t xml:space="preserve"> Esas</w:t>
      </w:r>
    </w:p>
    <w:p w:rsidR="004C0F65" w:rsidRDefault="004C0F65" w:rsidP="004C0F65">
      <w:pPr>
        <w:pStyle w:val="AralkYok"/>
        <w:rPr>
          <w:rFonts w:ascii="Arial" w:hAnsi="Arial" w:cs="Arial"/>
          <w:b/>
          <w:bCs/>
        </w:rPr>
      </w:pPr>
    </w:p>
    <w:p w:rsidR="00902706" w:rsidRPr="00902706" w:rsidRDefault="00C81702" w:rsidP="00902706">
      <w:pPr>
        <w:pStyle w:val="AralkYok"/>
        <w:jc w:val="both"/>
        <w:rPr>
          <w:rFonts w:ascii="Arial" w:hAnsi="Arial" w:cs="Arial"/>
        </w:rPr>
      </w:pPr>
      <w:r>
        <w:rPr>
          <w:rFonts w:ascii="Arial" w:hAnsi="Arial" w:cs="Arial"/>
          <w:b/>
          <w:bCs/>
        </w:rPr>
        <w:t>DAVACI</w:t>
      </w:r>
      <w:r w:rsidR="00902706" w:rsidRPr="00902706">
        <w:rPr>
          <w:rFonts w:ascii="Arial" w:hAnsi="Arial" w:cs="Arial"/>
          <w:b/>
          <w:bCs/>
        </w:rPr>
        <w:tab/>
      </w:r>
      <w:r w:rsidR="00902706" w:rsidRPr="00902706">
        <w:rPr>
          <w:rFonts w:ascii="Arial" w:hAnsi="Arial" w:cs="Arial"/>
          <w:b/>
          <w:bCs/>
        </w:rPr>
        <w:tab/>
        <w:t xml:space="preserve">: </w:t>
      </w:r>
      <w:r w:rsidRPr="00C81702">
        <w:rPr>
          <w:rFonts w:ascii="Arial" w:hAnsi="Arial" w:cs="Arial"/>
          <w:bCs/>
        </w:rPr>
        <w:t>Sosyal Güvenlik Kurumu Başkanlığı</w:t>
      </w:r>
    </w:p>
    <w:p w:rsidR="00902706" w:rsidRPr="00902706" w:rsidRDefault="00902706" w:rsidP="00902706">
      <w:pPr>
        <w:pStyle w:val="AralkYok"/>
        <w:jc w:val="both"/>
        <w:rPr>
          <w:rFonts w:ascii="Arial" w:hAnsi="Arial" w:cs="Arial"/>
        </w:rPr>
      </w:pPr>
      <w:r w:rsidRPr="00902706">
        <w:rPr>
          <w:rFonts w:ascii="Arial" w:hAnsi="Arial" w:cs="Arial"/>
        </w:rPr>
        <w:t>  </w:t>
      </w:r>
    </w:p>
    <w:p w:rsidR="0016149C" w:rsidRDefault="00902706" w:rsidP="00572F93">
      <w:pPr>
        <w:pStyle w:val="AralkYok"/>
        <w:jc w:val="both"/>
        <w:rPr>
          <w:rFonts w:ascii="Arial" w:hAnsi="Arial" w:cs="Arial"/>
        </w:rPr>
      </w:pPr>
      <w:r w:rsidRPr="00902706">
        <w:rPr>
          <w:rFonts w:ascii="Arial" w:hAnsi="Arial" w:cs="Arial"/>
          <w:b/>
          <w:bCs/>
        </w:rPr>
        <w:t>DAVALI</w:t>
      </w:r>
      <w:r w:rsidRPr="00902706">
        <w:rPr>
          <w:rFonts w:ascii="Arial" w:hAnsi="Arial" w:cs="Arial"/>
          <w:b/>
          <w:bCs/>
        </w:rPr>
        <w:tab/>
      </w:r>
      <w:r w:rsidRPr="00902706">
        <w:rPr>
          <w:rFonts w:ascii="Arial" w:hAnsi="Arial" w:cs="Arial"/>
          <w:b/>
          <w:bCs/>
        </w:rPr>
        <w:tab/>
        <w:t>:</w:t>
      </w:r>
      <w:r w:rsidR="0016149C">
        <w:rPr>
          <w:rFonts w:ascii="Arial" w:hAnsi="Arial" w:cs="Arial"/>
        </w:rPr>
        <w:t xml:space="preserve"> </w:t>
      </w:r>
      <w:r w:rsidR="0016149C" w:rsidRPr="00946AF1">
        <w:rPr>
          <w:rFonts w:ascii="Arial" w:hAnsi="Arial" w:cs="Arial"/>
          <w:b/>
        </w:rPr>
        <w:t xml:space="preserve">1. </w:t>
      </w:r>
      <w:r w:rsidR="008417A9">
        <w:rPr>
          <w:rFonts w:ascii="Arial" w:hAnsi="Arial" w:cs="Arial"/>
        </w:rPr>
        <w:t>……………</w:t>
      </w:r>
      <w:r w:rsidR="004C0F65">
        <w:rPr>
          <w:rFonts w:ascii="Arial" w:hAnsi="Arial" w:cs="Arial"/>
        </w:rPr>
        <w:t xml:space="preserve"> Ltd. Şti. </w:t>
      </w:r>
    </w:p>
    <w:p w:rsidR="004C0F65" w:rsidRPr="004C0F65" w:rsidRDefault="004C0F65" w:rsidP="00572F93">
      <w:pPr>
        <w:pStyle w:val="AralkYok"/>
        <w:jc w:val="both"/>
        <w:rPr>
          <w:rFonts w:ascii="Arial" w:hAnsi="Arial" w:cs="Arial"/>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Pr="004C0F65">
        <w:rPr>
          <w:rFonts w:ascii="Arial" w:hAnsi="Arial" w:cs="Arial"/>
          <w:b/>
          <w:bCs/>
        </w:rPr>
        <w:t>2.</w:t>
      </w:r>
      <w:r w:rsidRPr="004C0F65">
        <w:rPr>
          <w:rFonts w:ascii="Arial" w:hAnsi="Arial" w:cs="Arial"/>
          <w:bCs/>
        </w:rPr>
        <w:t xml:space="preserve"> </w:t>
      </w:r>
      <w:r w:rsidR="008417A9">
        <w:rPr>
          <w:rFonts w:ascii="Arial" w:hAnsi="Arial" w:cs="Arial"/>
          <w:bCs/>
        </w:rPr>
        <w:t>…………….</w:t>
      </w:r>
      <w:r w:rsidRPr="004C0F65">
        <w:rPr>
          <w:rFonts w:ascii="Arial" w:hAnsi="Arial" w:cs="Arial"/>
          <w:bCs/>
        </w:rPr>
        <w:t xml:space="preserve"> A.Ş.</w:t>
      </w:r>
    </w:p>
    <w:p w:rsidR="00902706" w:rsidRPr="00902706" w:rsidRDefault="00902706" w:rsidP="00902706">
      <w:pPr>
        <w:pStyle w:val="AralkYok"/>
        <w:jc w:val="both"/>
        <w:rPr>
          <w:rFonts w:ascii="Arial" w:hAnsi="Arial" w:cs="Arial"/>
        </w:rPr>
      </w:pPr>
      <w:r w:rsidRPr="00902706">
        <w:rPr>
          <w:rFonts w:ascii="Arial" w:hAnsi="Arial" w:cs="Arial"/>
        </w:rPr>
        <w:t> </w:t>
      </w:r>
    </w:p>
    <w:p w:rsidR="00902706" w:rsidRPr="00902706" w:rsidRDefault="00902706" w:rsidP="00902706">
      <w:pPr>
        <w:pStyle w:val="AralkYok"/>
        <w:jc w:val="both"/>
        <w:rPr>
          <w:rFonts w:ascii="Arial" w:hAnsi="Arial" w:cs="Arial"/>
        </w:rPr>
      </w:pPr>
      <w:r w:rsidRPr="00902706">
        <w:rPr>
          <w:rFonts w:ascii="Arial" w:hAnsi="Arial" w:cs="Arial"/>
        </w:rPr>
        <w:tab/>
      </w:r>
      <w:r w:rsidRPr="00902706">
        <w:rPr>
          <w:rFonts w:ascii="Arial" w:hAnsi="Arial" w:cs="Arial"/>
        </w:rPr>
        <w:tab/>
      </w:r>
      <w:r w:rsidR="006B1DED">
        <w:rPr>
          <w:rFonts w:ascii="Arial" w:hAnsi="Arial" w:cs="Arial"/>
        </w:rPr>
        <w:tab/>
      </w:r>
      <w:r w:rsidRPr="00902706">
        <w:rPr>
          <w:rFonts w:ascii="Arial" w:hAnsi="Arial" w:cs="Arial"/>
        </w:rPr>
        <w:t>Mahkemenizce davacı</w:t>
      </w:r>
      <w:r w:rsidR="003402D5">
        <w:rPr>
          <w:rFonts w:ascii="Arial" w:hAnsi="Arial" w:cs="Arial"/>
        </w:rPr>
        <w:t xml:space="preserve"> tarafından davalı</w:t>
      </w:r>
      <w:r w:rsidR="007E6706">
        <w:rPr>
          <w:rFonts w:ascii="Arial" w:hAnsi="Arial" w:cs="Arial"/>
        </w:rPr>
        <w:t xml:space="preserve"> aleyhine açılan iş kazasına dayalı </w:t>
      </w:r>
      <w:proofErr w:type="spellStart"/>
      <w:r w:rsidR="007E6706">
        <w:rPr>
          <w:rFonts w:ascii="Arial" w:hAnsi="Arial" w:cs="Arial"/>
        </w:rPr>
        <w:t>rücuan</w:t>
      </w:r>
      <w:proofErr w:type="spellEnd"/>
      <w:r w:rsidR="007E6706">
        <w:rPr>
          <w:rFonts w:ascii="Arial" w:hAnsi="Arial" w:cs="Arial"/>
        </w:rPr>
        <w:t xml:space="preserve"> tazminat davasında davacının davalı</w:t>
      </w:r>
      <w:r w:rsidR="00572F93">
        <w:rPr>
          <w:rFonts w:ascii="Arial" w:hAnsi="Arial" w:cs="Arial"/>
        </w:rPr>
        <w:t xml:space="preserve">ya </w:t>
      </w:r>
      <w:r w:rsidR="007E6706">
        <w:rPr>
          <w:rFonts w:ascii="Arial" w:hAnsi="Arial" w:cs="Arial"/>
        </w:rPr>
        <w:t xml:space="preserve">rücu edebileceği miktarın </w:t>
      </w:r>
      <w:r w:rsidR="009562D9">
        <w:rPr>
          <w:rFonts w:ascii="Arial" w:hAnsi="Arial" w:cs="Arial"/>
        </w:rPr>
        <w:t xml:space="preserve">tespiti istenmiş olmakla </w:t>
      </w:r>
      <w:r w:rsidRPr="00902706">
        <w:rPr>
          <w:rFonts w:ascii="Arial" w:hAnsi="Arial" w:cs="Arial"/>
        </w:rPr>
        <w:t xml:space="preserve">dosya incelenerek aşağıda görüş ve tespitlerim sunulmuştur. </w:t>
      </w:r>
    </w:p>
    <w:p w:rsidR="00902706" w:rsidRPr="00902706" w:rsidRDefault="00902706" w:rsidP="00902706">
      <w:pPr>
        <w:pStyle w:val="AralkYok"/>
        <w:jc w:val="both"/>
        <w:rPr>
          <w:rFonts w:ascii="Arial" w:hAnsi="Arial" w:cs="Arial"/>
        </w:rPr>
      </w:pPr>
      <w:r w:rsidRPr="00902706">
        <w:rPr>
          <w:rFonts w:ascii="Arial" w:hAnsi="Arial" w:cs="Arial"/>
        </w:rPr>
        <w:t> </w:t>
      </w:r>
    </w:p>
    <w:p w:rsidR="00902706" w:rsidRDefault="007F05B6" w:rsidP="00605546">
      <w:pPr>
        <w:pStyle w:val="AralkYok"/>
        <w:jc w:val="both"/>
        <w:rPr>
          <w:rFonts w:ascii="Arial" w:hAnsi="Arial" w:cs="Arial"/>
        </w:rPr>
      </w:pPr>
      <w:r w:rsidRPr="00214062">
        <w:rPr>
          <w:rFonts w:ascii="Arial" w:hAnsi="Arial" w:cs="Arial"/>
          <w:b/>
        </w:rPr>
        <w:t>DAVA</w:t>
      </w:r>
      <w:r w:rsidRPr="00214062">
        <w:rPr>
          <w:rFonts w:ascii="Arial" w:hAnsi="Arial" w:cs="Arial"/>
          <w:b/>
        </w:rPr>
        <w:tab/>
      </w:r>
      <w:r w:rsidRPr="00214062">
        <w:rPr>
          <w:rFonts w:ascii="Arial" w:hAnsi="Arial" w:cs="Arial"/>
          <w:b/>
        </w:rPr>
        <w:tab/>
      </w:r>
      <w:r w:rsidR="0047171D">
        <w:rPr>
          <w:rFonts w:ascii="Arial" w:hAnsi="Arial" w:cs="Arial"/>
          <w:b/>
        </w:rPr>
        <w:tab/>
      </w:r>
      <w:r w:rsidRPr="00214062">
        <w:rPr>
          <w:rFonts w:ascii="Arial" w:hAnsi="Arial" w:cs="Arial"/>
          <w:b/>
        </w:rPr>
        <w:t>:</w:t>
      </w:r>
      <w:r w:rsidR="009562D9">
        <w:rPr>
          <w:rFonts w:ascii="Arial" w:hAnsi="Arial" w:cs="Arial"/>
        </w:rPr>
        <w:t>Davacı tarafça mahkemenize sunulan dava dilekçesi ile</w:t>
      </w:r>
      <w:r w:rsidR="006248D0">
        <w:rPr>
          <w:rFonts w:ascii="Arial" w:hAnsi="Arial" w:cs="Arial"/>
        </w:rPr>
        <w:t xml:space="preserve"> özetle</w:t>
      </w:r>
      <w:r w:rsidR="009562D9">
        <w:rPr>
          <w:rFonts w:ascii="Arial" w:hAnsi="Arial" w:cs="Arial"/>
        </w:rPr>
        <w:t xml:space="preserve">; </w:t>
      </w:r>
      <w:r w:rsidR="00215CD4">
        <w:rPr>
          <w:rFonts w:ascii="Arial" w:hAnsi="Arial" w:cs="Arial"/>
        </w:rPr>
        <w:t xml:space="preserve">müteveffa işçi </w:t>
      </w:r>
      <w:r w:rsidR="008417A9">
        <w:rPr>
          <w:rFonts w:ascii="Arial" w:hAnsi="Arial" w:cs="Arial"/>
        </w:rPr>
        <w:t>………….</w:t>
      </w:r>
      <w:r w:rsidR="004C0F65">
        <w:rPr>
          <w:rFonts w:ascii="Arial" w:hAnsi="Arial" w:cs="Arial"/>
        </w:rPr>
        <w:t>’</w:t>
      </w:r>
      <w:proofErr w:type="spellStart"/>
      <w:r w:rsidR="004C0F65">
        <w:rPr>
          <w:rFonts w:ascii="Arial" w:hAnsi="Arial" w:cs="Arial"/>
        </w:rPr>
        <w:t>nun</w:t>
      </w:r>
      <w:proofErr w:type="spellEnd"/>
      <w:r w:rsidR="00572F93">
        <w:rPr>
          <w:rFonts w:ascii="Arial" w:hAnsi="Arial" w:cs="Arial"/>
        </w:rPr>
        <w:t xml:space="preserve"> </w:t>
      </w:r>
      <w:r w:rsidR="00215CD4">
        <w:rPr>
          <w:rFonts w:ascii="Arial" w:hAnsi="Arial" w:cs="Arial"/>
        </w:rPr>
        <w:t xml:space="preserve">işveren </w:t>
      </w:r>
      <w:r w:rsidR="00572F93">
        <w:rPr>
          <w:rFonts w:ascii="Arial" w:hAnsi="Arial" w:cs="Arial"/>
        </w:rPr>
        <w:t xml:space="preserve">davalıya ait iş yerinde çalışmakta iken </w:t>
      </w:r>
      <w:r w:rsidR="00E161EC">
        <w:rPr>
          <w:rFonts w:ascii="Arial" w:hAnsi="Arial" w:cs="Arial"/>
        </w:rPr>
        <w:t>21.08.2016</w:t>
      </w:r>
      <w:r w:rsidR="00572F93">
        <w:rPr>
          <w:rFonts w:ascii="Arial" w:hAnsi="Arial" w:cs="Arial"/>
        </w:rPr>
        <w:t xml:space="preserve"> </w:t>
      </w:r>
      <w:r w:rsidR="00215CD4">
        <w:rPr>
          <w:rFonts w:ascii="Arial" w:hAnsi="Arial" w:cs="Arial"/>
        </w:rPr>
        <w:t xml:space="preserve">tarihinde </w:t>
      </w:r>
      <w:r w:rsidR="00572F93">
        <w:rPr>
          <w:rFonts w:ascii="Arial" w:hAnsi="Arial" w:cs="Arial"/>
        </w:rPr>
        <w:t xml:space="preserve">geçirdiği iş kazası sonucu vefat ettiğini, </w:t>
      </w:r>
      <w:r w:rsidR="00946AF1">
        <w:rPr>
          <w:rFonts w:ascii="Arial" w:hAnsi="Arial" w:cs="Arial"/>
        </w:rPr>
        <w:t>bu nedenle</w:t>
      </w:r>
      <w:r w:rsidR="003402D5">
        <w:rPr>
          <w:rFonts w:ascii="Arial" w:hAnsi="Arial" w:cs="Arial"/>
        </w:rPr>
        <w:t xml:space="preserve"> </w:t>
      </w:r>
      <w:r w:rsidR="00572F93">
        <w:rPr>
          <w:rFonts w:ascii="Arial" w:hAnsi="Arial" w:cs="Arial"/>
        </w:rPr>
        <w:t>hak sahi</w:t>
      </w:r>
      <w:r w:rsidR="00E161EC">
        <w:rPr>
          <w:rFonts w:ascii="Arial" w:hAnsi="Arial" w:cs="Arial"/>
        </w:rPr>
        <w:t xml:space="preserve">plerinden </w:t>
      </w:r>
      <w:r w:rsidR="008417A9">
        <w:rPr>
          <w:rFonts w:ascii="Arial" w:hAnsi="Arial" w:cs="Arial"/>
        </w:rPr>
        <w:t>……………</w:t>
      </w:r>
      <w:r w:rsidR="00E161EC">
        <w:rPr>
          <w:rFonts w:ascii="Arial" w:hAnsi="Arial" w:cs="Arial"/>
        </w:rPr>
        <w:t xml:space="preserve">’ya 112.008,19 TL, </w:t>
      </w:r>
      <w:r w:rsidR="008417A9">
        <w:rPr>
          <w:rFonts w:ascii="Arial" w:hAnsi="Arial" w:cs="Arial"/>
        </w:rPr>
        <w:t>…………</w:t>
      </w:r>
      <w:r w:rsidR="00E161EC">
        <w:rPr>
          <w:rFonts w:ascii="Arial" w:hAnsi="Arial" w:cs="Arial"/>
        </w:rPr>
        <w:t xml:space="preserve">’ya 22.794,03 TL, </w:t>
      </w:r>
      <w:r w:rsidR="008417A9">
        <w:rPr>
          <w:rFonts w:ascii="Arial" w:hAnsi="Arial" w:cs="Arial"/>
        </w:rPr>
        <w:t>……….</w:t>
      </w:r>
      <w:r w:rsidR="00E161EC">
        <w:rPr>
          <w:rFonts w:ascii="Arial" w:hAnsi="Arial" w:cs="Arial"/>
        </w:rPr>
        <w:t xml:space="preserve">’ya 30.534,56 TL olmak üzere 165.336,78 TL </w:t>
      </w:r>
      <w:r w:rsidR="002E4E78">
        <w:rPr>
          <w:rFonts w:ascii="Arial" w:hAnsi="Arial" w:cs="Arial"/>
        </w:rPr>
        <w:t>ilk peşin sermaye değerli gelir bağlandığı</w:t>
      </w:r>
      <w:r w:rsidR="00572F93">
        <w:rPr>
          <w:rFonts w:ascii="Arial" w:hAnsi="Arial" w:cs="Arial"/>
        </w:rPr>
        <w:t xml:space="preserve">nı, </w:t>
      </w:r>
      <w:r w:rsidR="00E161EC">
        <w:rPr>
          <w:rFonts w:ascii="Arial" w:hAnsi="Arial" w:cs="Arial"/>
        </w:rPr>
        <w:t>498,00</w:t>
      </w:r>
      <w:r w:rsidR="00572F93">
        <w:rPr>
          <w:rFonts w:ascii="Arial" w:hAnsi="Arial" w:cs="Arial"/>
        </w:rPr>
        <w:t xml:space="preserve"> TL cenaze ödeneği ödendiğini, </w:t>
      </w:r>
      <w:r w:rsidR="00E161EC">
        <w:rPr>
          <w:rFonts w:ascii="Arial" w:hAnsi="Arial" w:cs="Arial"/>
        </w:rPr>
        <w:t>682,13</w:t>
      </w:r>
      <w:r w:rsidR="00572F93">
        <w:rPr>
          <w:rFonts w:ascii="Arial" w:hAnsi="Arial" w:cs="Arial"/>
        </w:rPr>
        <w:t xml:space="preserve"> TL tedavi masrafı yapıldığını, toplamda kurumun </w:t>
      </w:r>
      <w:r w:rsidR="00E161EC">
        <w:rPr>
          <w:rFonts w:ascii="Arial" w:hAnsi="Arial" w:cs="Arial"/>
        </w:rPr>
        <w:t>166.507,91</w:t>
      </w:r>
      <w:r w:rsidR="00572F93">
        <w:rPr>
          <w:rFonts w:ascii="Arial" w:hAnsi="Arial" w:cs="Arial"/>
        </w:rPr>
        <w:t xml:space="preserve"> TL zarara uğradığını, Sosyal Güvenlik Kurumu Rehberlik ve Teftiş Başkanlığı tarafından düzenlenen </w:t>
      </w:r>
      <w:r w:rsidR="00E161EC">
        <w:rPr>
          <w:rFonts w:ascii="Arial" w:hAnsi="Arial" w:cs="Arial"/>
        </w:rPr>
        <w:t>106205</w:t>
      </w:r>
      <w:r w:rsidR="00572F93">
        <w:rPr>
          <w:rFonts w:ascii="Arial" w:hAnsi="Arial" w:cs="Arial"/>
        </w:rPr>
        <w:t>/</w:t>
      </w:r>
      <w:r w:rsidR="00E161EC">
        <w:rPr>
          <w:rFonts w:ascii="Arial" w:hAnsi="Arial" w:cs="Arial"/>
        </w:rPr>
        <w:t>06</w:t>
      </w:r>
      <w:r w:rsidR="00572F93">
        <w:rPr>
          <w:rFonts w:ascii="Arial" w:hAnsi="Arial" w:cs="Arial"/>
        </w:rPr>
        <w:t>/İR/</w:t>
      </w:r>
      <w:r w:rsidR="00E161EC">
        <w:rPr>
          <w:rFonts w:ascii="Arial" w:hAnsi="Arial" w:cs="Arial"/>
        </w:rPr>
        <w:t>06</w:t>
      </w:r>
      <w:r w:rsidR="00572F93">
        <w:rPr>
          <w:rFonts w:ascii="Arial" w:hAnsi="Arial" w:cs="Arial"/>
        </w:rPr>
        <w:t xml:space="preserve"> Sayılı rapora göre olayın iş kazası olduğu, davalının kusuru sonucu </w:t>
      </w:r>
      <w:r w:rsidR="00CB4B6A">
        <w:rPr>
          <w:rFonts w:ascii="Arial" w:hAnsi="Arial" w:cs="Arial"/>
        </w:rPr>
        <w:t xml:space="preserve">5510 Sayılı Yasanın 21. Maddesinin 1. Fıkrası ve 76. Maddesinin 4. Fıkrasına göre sorumlu olduğunun tespit edildiğini, </w:t>
      </w:r>
      <w:r w:rsidR="00572F93">
        <w:rPr>
          <w:rFonts w:ascii="Arial" w:hAnsi="Arial" w:cs="Arial"/>
        </w:rPr>
        <w:t xml:space="preserve">oluşan zararın giderilmesi için iş bu davanın açıldığını, şimdilik 900,00 TL ilk peşin değerli sermayenin gelirin onay tarihinden, 50,00 TL cenaze giderinin harcama tarihinden, 50,00 TL tedavi masrafının ise ödeme ve sarf tarihlerinden itibaren işleyecek yasal faizi ile birlikte tahsilini talep etmiştir. </w:t>
      </w:r>
    </w:p>
    <w:p w:rsidR="00F66869" w:rsidRDefault="00F66869" w:rsidP="00605546">
      <w:pPr>
        <w:pStyle w:val="AralkYok"/>
        <w:jc w:val="both"/>
        <w:rPr>
          <w:rFonts w:ascii="Arial" w:hAnsi="Arial" w:cs="Arial"/>
        </w:rPr>
      </w:pPr>
    </w:p>
    <w:p w:rsidR="007F05B6" w:rsidRPr="00902706" w:rsidRDefault="007F05B6" w:rsidP="00AC3953">
      <w:pPr>
        <w:pStyle w:val="AralkYok"/>
        <w:shd w:val="clear" w:color="auto" w:fill="92D050"/>
        <w:jc w:val="center"/>
        <w:rPr>
          <w:rFonts w:ascii="Arial" w:hAnsi="Arial" w:cs="Arial"/>
        </w:rPr>
      </w:pPr>
      <w:r w:rsidRPr="00902706">
        <w:rPr>
          <w:rFonts w:ascii="Arial" w:hAnsi="Arial" w:cs="Arial"/>
          <w:b/>
          <w:bCs/>
        </w:rPr>
        <w:t>İNCELEME VE TESPİTLER:</w:t>
      </w:r>
    </w:p>
    <w:p w:rsidR="007F05B6" w:rsidRDefault="007F05B6" w:rsidP="00605546">
      <w:pPr>
        <w:pStyle w:val="AralkYok"/>
        <w:jc w:val="both"/>
        <w:rPr>
          <w:rFonts w:ascii="Arial" w:hAnsi="Arial" w:cs="Arial"/>
        </w:rPr>
      </w:pPr>
    </w:p>
    <w:p w:rsidR="00AC3953" w:rsidRDefault="00AC3953" w:rsidP="007F05B6">
      <w:pPr>
        <w:pStyle w:val="ListeParagraf"/>
        <w:numPr>
          <w:ilvl w:val="0"/>
          <w:numId w:val="3"/>
        </w:numPr>
        <w:jc w:val="both"/>
        <w:rPr>
          <w:rFonts w:ascii="Arial" w:hAnsi="Arial" w:cs="Arial"/>
        </w:rPr>
      </w:pPr>
      <w:r>
        <w:rPr>
          <w:rFonts w:ascii="Arial" w:hAnsi="Arial" w:cs="Arial"/>
        </w:rPr>
        <w:t xml:space="preserve">SGK tarafından dosyaya sunulan sicil dosyasında, hak sahiplerinden </w:t>
      </w:r>
      <w:r w:rsidR="008417A9">
        <w:rPr>
          <w:rFonts w:ascii="Arial" w:hAnsi="Arial" w:cs="Arial"/>
        </w:rPr>
        <w:t>……</w:t>
      </w:r>
      <w:proofErr w:type="gramStart"/>
      <w:r w:rsidR="008417A9">
        <w:rPr>
          <w:rFonts w:ascii="Arial" w:hAnsi="Arial" w:cs="Arial"/>
        </w:rPr>
        <w:t>…….</w:t>
      </w:r>
      <w:proofErr w:type="gramEnd"/>
      <w:r w:rsidR="00234BE9">
        <w:rPr>
          <w:rFonts w:ascii="Arial" w:hAnsi="Arial" w:cs="Arial"/>
        </w:rPr>
        <w:t xml:space="preserve">’ya 112.008,19 TL, </w:t>
      </w:r>
      <w:r w:rsidR="008417A9">
        <w:rPr>
          <w:rFonts w:ascii="Arial" w:hAnsi="Arial" w:cs="Arial"/>
        </w:rPr>
        <w:t>……..</w:t>
      </w:r>
      <w:r w:rsidR="00234BE9">
        <w:rPr>
          <w:rFonts w:ascii="Arial" w:hAnsi="Arial" w:cs="Arial"/>
        </w:rPr>
        <w:t xml:space="preserve">’ya 22.794,03 TL, </w:t>
      </w:r>
      <w:r w:rsidR="008417A9">
        <w:rPr>
          <w:rFonts w:ascii="Arial" w:hAnsi="Arial" w:cs="Arial"/>
        </w:rPr>
        <w:t>……….</w:t>
      </w:r>
      <w:r w:rsidR="00234BE9">
        <w:rPr>
          <w:rFonts w:ascii="Arial" w:hAnsi="Arial" w:cs="Arial"/>
        </w:rPr>
        <w:t>ya 30.534,56 TL olmak üzere 165.336,78 TL</w:t>
      </w:r>
      <w:r>
        <w:rPr>
          <w:rFonts w:ascii="Arial" w:hAnsi="Arial" w:cs="Arial"/>
        </w:rPr>
        <w:t xml:space="preserve"> peşin değerli gelir bağlandığı, Gelirin onay tarihinin </w:t>
      </w:r>
      <w:r w:rsidR="00234BE9">
        <w:rPr>
          <w:rFonts w:ascii="Arial" w:hAnsi="Arial" w:cs="Arial"/>
        </w:rPr>
        <w:t>23</w:t>
      </w:r>
      <w:r>
        <w:rPr>
          <w:rFonts w:ascii="Arial" w:hAnsi="Arial" w:cs="Arial"/>
        </w:rPr>
        <w:t>.</w:t>
      </w:r>
      <w:r w:rsidR="00234BE9">
        <w:rPr>
          <w:rFonts w:ascii="Arial" w:hAnsi="Arial" w:cs="Arial"/>
        </w:rPr>
        <w:t>05</w:t>
      </w:r>
      <w:r>
        <w:rPr>
          <w:rFonts w:ascii="Arial" w:hAnsi="Arial" w:cs="Arial"/>
        </w:rPr>
        <w:t>.</w:t>
      </w:r>
      <w:r w:rsidR="00234BE9">
        <w:rPr>
          <w:rFonts w:ascii="Arial" w:hAnsi="Arial" w:cs="Arial"/>
        </w:rPr>
        <w:t>2018</w:t>
      </w:r>
      <w:r w:rsidR="003013F0">
        <w:rPr>
          <w:rFonts w:ascii="Arial" w:hAnsi="Arial" w:cs="Arial"/>
        </w:rPr>
        <w:t xml:space="preserve"> </w:t>
      </w:r>
      <w:r>
        <w:rPr>
          <w:rFonts w:ascii="Arial" w:hAnsi="Arial" w:cs="Arial"/>
        </w:rPr>
        <w:t xml:space="preserve">olduğu, </w:t>
      </w:r>
      <w:r w:rsidR="00234BE9">
        <w:rPr>
          <w:rFonts w:ascii="Arial" w:hAnsi="Arial" w:cs="Arial"/>
        </w:rPr>
        <w:t>498</w:t>
      </w:r>
      <w:r w:rsidR="003013F0">
        <w:rPr>
          <w:rFonts w:ascii="Arial" w:hAnsi="Arial" w:cs="Arial"/>
        </w:rPr>
        <w:t xml:space="preserve">,00 TL Cenaze ödeneği ödendiği, </w:t>
      </w:r>
      <w:r w:rsidR="00077800">
        <w:rPr>
          <w:rFonts w:ascii="Arial" w:hAnsi="Arial" w:cs="Arial"/>
        </w:rPr>
        <w:t>682,13</w:t>
      </w:r>
      <w:r w:rsidR="003013F0">
        <w:rPr>
          <w:rFonts w:ascii="Arial" w:hAnsi="Arial" w:cs="Arial"/>
        </w:rPr>
        <w:t xml:space="preserve"> TL tedavi giderinin ödendiği, </w:t>
      </w:r>
    </w:p>
    <w:p w:rsidR="00AC3953" w:rsidRDefault="00AC3953" w:rsidP="00AC3953">
      <w:pPr>
        <w:pStyle w:val="ListeParagraf"/>
        <w:jc w:val="both"/>
        <w:rPr>
          <w:rFonts w:ascii="Arial" w:hAnsi="Arial" w:cs="Arial"/>
        </w:rPr>
      </w:pPr>
    </w:p>
    <w:p w:rsidR="00586C2C" w:rsidRPr="00702A2A" w:rsidRDefault="00077800" w:rsidP="00586C2C">
      <w:pPr>
        <w:pStyle w:val="ListeParagraf"/>
        <w:numPr>
          <w:ilvl w:val="0"/>
          <w:numId w:val="3"/>
        </w:numPr>
        <w:jc w:val="both"/>
        <w:rPr>
          <w:rFonts w:ascii="Arial" w:hAnsi="Arial" w:cs="Arial"/>
        </w:rPr>
      </w:pPr>
      <w:r>
        <w:rPr>
          <w:rFonts w:ascii="Arial" w:hAnsi="Arial" w:cs="Arial"/>
        </w:rPr>
        <w:t xml:space="preserve">106205/06/İR/06 Sayılı </w:t>
      </w:r>
      <w:r w:rsidR="00AC3953" w:rsidRPr="00702A2A">
        <w:rPr>
          <w:rFonts w:ascii="Arial" w:hAnsi="Arial" w:cs="Arial"/>
        </w:rPr>
        <w:t>sayılı</w:t>
      </w:r>
      <w:r w:rsidR="00D94D9F" w:rsidRPr="00702A2A">
        <w:rPr>
          <w:rFonts w:ascii="Arial" w:hAnsi="Arial" w:cs="Arial"/>
        </w:rPr>
        <w:t xml:space="preserve"> </w:t>
      </w:r>
      <w:r w:rsidR="007F05B6" w:rsidRPr="00702A2A">
        <w:rPr>
          <w:rFonts w:ascii="Arial" w:hAnsi="Arial" w:cs="Arial"/>
        </w:rPr>
        <w:t>Rehberlik ve Teftiş Başkanlığı</w:t>
      </w:r>
      <w:r w:rsidR="000F1A44" w:rsidRPr="00702A2A">
        <w:rPr>
          <w:rFonts w:ascii="Arial" w:hAnsi="Arial" w:cs="Arial"/>
        </w:rPr>
        <w:t xml:space="preserve"> </w:t>
      </w:r>
      <w:r w:rsidR="007F05B6" w:rsidRPr="00702A2A">
        <w:rPr>
          <w:rFonts w:ascii="Arial" w:hAnsi="Arial" w:cs="Arial"/>
        </w:rPr>
        <w:t xml:space="preserve">İnceleme Raporunda </w:t>
      </w:r>
      <w:r w:rsidR="005B4E15" w:rsidRPr="00702A2A">
        <w:rPr>
          <w:rFonts w:ascii="Arial" w:hAnsi="Arial" w:cs="Arial"/>
        </w:rPr>
        <w:t>özetle;</w:t>
      </w:r>
      <w:r w:rsidR="00AC3953" w:rsidRPr="00702A2A">
        <w:rPr>
          <w:rFonts w:ascii="Arial" w:hAnsi="Arial" w:cs="Arial"/>
        </w:rPr>
        <w:t xml:space="preserve"> </w:t>
      </w:r>
      <w:r w:rsidR="007F05B6" w:rsidRPr="00702A2A">
        <w:rPr>
          <w:rFonts w:ascii="Arial" w:hAnsi="Arial" w:cs="Arial"/>
          <w:b/>
          <w:u w:val="single"/>
        </w:rPr>
        <w:t>kazanın iş kazası olduğu</w:t>
      </w:r>
      <w:r w:rsidR="007F05B6" w:rsidRPr="00702A2A">
        <w:rPr>
          <w:rFonts w:ascii="Arial" w:hAnsi="Arial" w:cs="Arial"/>
        </w:rPr>
        <w:t>,</w:t>
      </w:r>
      <w:r w:rsidR="003013F0" w:rsidRPr="00702A2A">
        <w:rPr>
          <w:rFonts w:ascii="Arial" w:hAnsi="Arial" w:cs="Arial"/>
        </w:rPr>
        <w:t xml:space="preserve"> işverenin iş güvenliği mevzuatı yönünden mevzuat hükümlerine aykırı davrandığı, olayın meydana gelmesinde</w:t>
      </w:r>
      <w:r w:rsidR="00971CEA">
        <w:rPr>
          <w:rFonts w:ascii="Arial" w:hAnsi="Arial" w:cs="Arial"/>
        </w:rPr>
        <w:t xml:space="preserve"> işverenlerden </w:t>
      </w:r>
      <w:r w:rsidR="008417A9">
        <w:rPr>
          <w:rFonts w:ascii="Arial" w:hAnsi="Arial" w:cs="Arial"/>
        </w:rPr>
        <w:t>………….</w:t>
      </w:r>
      <w:r w:rsidR="00971CEA">
        <w:rPr>
          <w:rFonts w:ascii="Arial" w:hAnsi="Arial" w:cs="Arial"/>
        </w:rPr>
        <w:t xml:space="preserve"> Ltd. Şti.’nin (</w:t>
      </w:r>
      <w:r w:rsidR="008417A9">
        <w:rPr>
          <w:rFonts w:ascii="Arial" w:hAnsi="Arial" w:cs="Arial"/>
          <w:bCs/>
        </w:rPr>
        <w:t>…………</w:t>
      </w:r>
      <w:r w:rsidR="00971CEA" w:rsidRPr="004C0F65">
        <w:rPr>
          <w:rFonts w:ascii="Arial" w:hAnsi="Arial" w:cs="Arial"/>
          <w:bCs/>
        </w:rPr>
        <w:t xml:space="preserve"> </w:t>
      </w:r>
      <w:proofErr w:type="spellStart"/>
      <w:r w:rsidR="00971CEA" w:rsidRPr="004C0F65">
        <w:rPr>
          <w:rFonts w:ascii="Arial" w:hAnsi="Arial" w:cs="Arial"/>
          <w:bCs/>
        </w:rPr>
        <w:t>A.Ş</w:t>
      </w:r>
      <w:r w:rsidR="00971CEA">
        <w:rPr>
          <w:rFonts w:ascii="Arial" w:hAnsi="Arial" w:cs="Arial"/>
        </w:rPr>
        <w:t>.’nin</w:t>
      </w:r>
      <w:proofErr w:type="spellEnd"/>
      <w:r w:rsidR="00971CEA">
        <w:rPr>
          <w:rFonts w:ascii="Arial" w:hAnsi="Arial" w:cs="Arial"/>
        </w:rPr>
        <w:t xml:space="preserve"> de bu kusur içinde olmak üzere) %50 oranında kusurlu olduğu</w:t>
      </w:r>
      <w:r w:rsidR="003013F0" w:rsidRPr="00702A2A">
        <w:rPr>
          <w:rFonts w:ascii="Arial" w:hAnsi="Arial" w:cs="Arial"/>
        </w:rPr>
        <w:t xml:space="preserve">, işveren hakkında </w:t>
      </w:r>
      <w:r w:rsidR="00AC3953" w:rsidRPr="00702A2A">
        <w:rPr>
          <w:rFonts w:ascii="Arial" w:hAnsi="Arial" w:cs="Arial"/>
        </w:rPr>
        <w:t>5510 Sayılı yasanın 21/1 ve 76/4. Maddesi gereğince işlem yapılması</w:t>
      </w:r>
      <w:r w:rsidR="003013F0" w:rsidRPr="00702A2A">
        <w:rPr>
          <w:rFonts w:ascii="Arial" w:hAnsi="Arial" w:cs="Arial"/>
        </w:rPr>
        <w:t xml:space="preserve"> gerektiği, vefat eden işçi </w:t>
      </w:r>
      <w:r w:rsidR="008417A9">
        <w:rPr>
          <w:rFonts w:ascii="Arial" w:hAnsi="Arial" w:cs="Arial"/>
        </w:rPr>
        <w:t>……</w:t>
      </w:r>
      <w:proofErr w:type="gramStart"/>
      <w:r w:rsidR="008417A9">
        <w:rPr>
          <w:rFonts w:ascii="Arial" w:hAnsi="Arial" w:cs="Arial"/>
        </w:rPr>
        <w:t>…….</w:t>
      </w:r>
      <w:proofErr w:type="gramEnd"/>
      <w:r w:rsidR="008417A9">
        <w:rPr>
          <w:rFonts w:ascii="Arial" w:hAnsi="Arial" w:cs="Arial"/>
        </w:rPr>
        <w:t>.</w:t>
      </w:r>
      <w:r w:rsidR="00971CEA">
        <w:rPr>
          <w:rFonts w:ascii="Arial" w:hAnsi="Arial" w:cs="Arial"/>
        </w:rPr>
        <w:t>’</w:t>
      </w:r>
      <w:proofErr w:type="spellStart"/>
      <w:r w:rsidR="00971CEA">
        <w:rPr>
          <w:rFonts w:ascii="Arial" w:hAnsi="Arial" w:cs="Arial"/>
        </w:rPr>
        <w:t>nun</w:t>
      </w:r>
      <w:proofErr w:type="spellEnd"/>
      <w:r w:rsidR="003013F0" w:rsidRPr="00702A2A">
        <w:rPr>
          <w:rFonts w:ascii="Arial" w:hAnsi="Arial" w:cs="Arial"/>
        </w:rPr>
        <w:t xml:space="preserve"> ise olayın meydana gelmesinde %</w:t>
      </w:r>
      <w:r w:rsidR="00971CEA">
        <w:rPr>
          <w:rFonts w:ascii="Arial" w:hAnsi="Arial" w:cs="Arial"/>
        </w:rPr>
        <w:t xml:space="preserve">50 </w:t>
      </w:r>
      <w:r w:rsidR="00702A2A">
        <w:rPr>
          <w:rFonts w:ascii="Arial" w:hAnsi="Arial" w:cs="Arial"/>
        </w:rPr>
        <w:t>oranında kusurlu olduğu,</w:t>
      </w:r>
    </w:p>
    <w:p w:rsidR="000F1A44" w:rsidRPr="00702A2A" w:rsidRDefault="00702A2A" w:rsidP="00702A2A">
      <w:pPr>
        <w:pStyle w:val="ListeParagraf"/>
        <w:numPr>
          <w:ilvl w:val="0"/>
          <w:numId w:val="3"/>
        </w:numPr>
        <w:jc w:val="both"/>
        <w:rPr>
          <w:rFonts w:ascii="Arial" w:hAnsi="Arial" w:cs="Arial"/>
          <w:b/>
        </w:rPr>
      </w:pPr>
      <w:r>
        <w:rPr>
          <w:rFonts w:ascii="Arial" w:hAnsi="Arial" w:cs="Arial"/>
        </w:rPr>
        <w:t xml:space="preserve">Mahkemece kusura ilişkin aldırılan 3’lü Bilirkişi Heyetinin </w:t>
      </w:r>
      <w:r w:rsidR="00971CEA">
        <w:rPr>
          <w:rFonts w:ascii="Arial" w:hAnsi="Arial" w:cs="Arial"/>
        </w:rPr>
        <w:t>10</w:t>
      </w:r>
      <w:r>
        <w:rPr>
          <w:rFonts w:ascii="Arial" w:hAnsi="Arial" w:cs="Arial"/>
        </w:rPr>
        <w:t>.</w:t>
      </w:r>
      <w:r w:rsidR="00971CEA">
        <w:rPr>
          <w:rFonts w:ascii="Arial" w:hAnsi="Arial" w:cs="Arial"/>
        </w:rPr>
        <w:t>07</w:t>
      </w:r>
      <w:r>
        <w:rPr>
          <w:rFonts w:ascii="Arial" w:hAnsi="Arial" w:cs="Arial"/>
        </w:rPr>
        <w:t>.2019 Tarihli raporunda; davalı işveren</w:t>
      </w:r>
      <w:r w:rsidR="00971CEA">
        <w:rPr>
          <w:rFonts w:ascii="Arial" w:hAnsi="Arial" w:cs="Arial"/>
        </w:rPr>
        <w:t xml:space="preserve">lerden </w:t>
      </w:r>
      <w:r w:rsidR="008417A9">
        <w:rPr>
          <w:rFonts w:ascii="Arial" w:hAnsi="Arial" w:cs="Arial"/>
          <w:bCs/>
        </w:rPr>
        <w:t>……</w:t>
      </w:r>
      <w:proofErr w:type="gramStart"/>
      <w:r w:rsidR="008417A9">
        <w:rPr>
          <w:rFonts w:ascii="Arial" w:hAnsi="Arial" w:cs="Arial"/>
          <w:bCs/>
        </w:rPr>
        <w:t>…….</w:t>
      </w:r>
      <w:proofErr w:type="gramEnd"/>
      <w:r w:rsidR="008417A9">
        <w:rPr>
          <w:rFonts w:ascii="Arial" w:hAnsi="Arial" w:cs="Arial"/>
          <w:bCs/>
        </w:rPr>
        <w:t>.</w:t>
      </w:r>
      <w:r w:rsidR="00971CEA" w:rsidRPr="004C0F65">
        <w:rPr>
          <w:rFonts w:ascii="Arial" w:hAnsi="Arial" w:cs="Arial"/>
          <w:bCs/>
        </w:rPr>
        <w:t xml:space="preserve"> </w:t>
      </w:r>
      <w:proofErr w:type="spellStart"/>
      <w:r w:rsidR="00971CEA" w:rsidRPr="004C0F65">
        <w:rPr>
          <w:rFonts w:ascii="Arial" w:hAnsi="Arial" w:cs="Arial"/>
          <w:bCs/>
        </w:rPr>
        <w:t>A.Ş</w:t>
      </w:r>
      <w:r w:rsidR="00971CEA">
        <w:rPr>
          <w:rFonts w:ascii="Arial" w:hAnsi="Arial" w:cs="Arial"/>
        </w:rPr>
        <w:t>.’nin</w:t>
      </w:r>
      <w:proofErr w:type="spellEnd"/>
      <w:r w:rsidR="00971CEA">
        <w:rPr>
          <w:rFonts w:ascii="Arial" w:hAnsi="Arial" w:cs="Arial"/>
        </w:rPr>
        <w:t xml:space="preserve"> %20, işverenlerden </w:t>
      </w:r>
      <w:r w:rsidR="008417A9">
        <w:rPr>
          <w:rFonts w:ascii="Arial" w:hAnsi="Arial" w:cs="Arial"/>
        </w:rPr>
        <w:t>……</w:t>
      </w:r>
      <w:proofErr w:type="gramStart"/>
      <w:r w:rsidR="008417A9">
        <w:rPr>
          <w:rFonts w:ascii="Arial" w:hAnsi="Arial" w:cs="Arial"/>
        </w:rPr>
        <w:t>…….</w:t>
      </w:r>
      <w:proofErr w:type="gramEnd"/>
      <w:r w:rsidR="008417A9">
        <w:rPr>
          <w:rFonts w:ascii="Arial" w:hAnsi="Arial" w:cs="Arial"/>
        </w:rPr>
        <w:t>.</w:t>
      </w:r>
      <w:r w:rsidR="00971CEA">
        <w:rPr>
          <w:rFonts w:ascii="Arial" w:hAnsi="Arial" w:cs="Arial"/>
        </w:rPr>
        <w:t xml:space="preserve"> Ltd. Şti.’nin %30 oranında, müteveffa işçinin ise %50 oranında </w:t>
      </w:r>
      <w:r>
        <w:rPr>
          <w:rFonts w:ascii="Arial" w:hAnsi="Arial" w:cs="Arial"/>
        </w:rPr>
        <w:t xml:space="preserve">kusurlu oldukları tespit edilmiştir. </w:t>
      </w:r>
    </w:p>
    <w:p w:rsidR="00702A2A" w:rsidRDefault="00702A2A" w:rsidP="00702A2A">
      <w:pPr>
        <w:pStyle w:val="ListeParagraf"/>
        <w:jc w:val="both"/>
        <w:rPr>
          <w:rFonts w:ascii="Arial" w:hAnsi="Arial" w:cs="Arial"/>
          <w:b/>
        </w:rPr>
      </w:pPr>
    </w:p>
    <w:p w:rsidR="00ED1D87" w:rsidRPr="006114C7" w:rsidRDefault="00214062" w:rsidP="0089591E">
      <w:pPr>
        <w:pStyle w:val="ListeParagraf"/>
        <w:shd w:val="clear" w:color="auto" w:fill="92D050"/>
        <w:ind w:left="0"/>
        <w:jc w:val="center"/>
        <w:rPr>
          <w:rFonts w:ascii="Arial" w:hAnsi="Arial" w:cs="Arial"/>
          <w:b/>
        </w:rPr>
      </w:pPr>
      <w:r w:rsidRPr="006114C7">
        <w:rPr>
          <w:rFonts w:ascii="Arial" w:hAnsi="Arial" w:cs="Arial"/>
          <w:b/>
        </w:rPr>
        <w:t>DEĞERLENDİRME:</w:t>
      </w:r>
    </w:p>
    <w:p w:rsidR="000631A9" w:rsidRDefault="00ED1D87" w:rsidP="003D1B96">
      <w:pPr>
        <w:jc w:val="both"/>
        <w:rPr>
          <w:rFonts w:ascii="Arial" w:hAnsi="Arial" w:cs="Arial"/>
        </w:rPr>
      </w:pPr>
      <w:r>
        <w:rPr>
          <w:rFonts w:ascii="Arial" w:hAnsi="Arial" w:cs="Arial"/>
          <w:b/>
        </w:rPr>
        <w:tab/>
      </w:r>
      <w:r>
        <w:rPr>
          <w:rFonts w:ascii="Arial" w:hAnsi="Arial" w:cs="Arial"/>
          <w:b/>
        </w:rPr>
        <w:tab/>
      </w:r>
      <w:r w:rsidR="00214062">
        <w:rPr>
          <w:rFonts w:ascii="Arial" w:hAnsi="Arial" w:cs="Arial"/>
        </w:rPr>
        <w:t xml:space="preserve">Kaza </w:t>
      </w:r>
      <w:r w:rsidR="00971CEA">
        <w:rPr>
          <w:rFonts w:ascii="Arial" w:hAnsi="Arial" w:cs="Arial"/>
        </w:rPr>
        <w:t>21</w:t>
      </w:r>
      <w:r w:rsidR="001F19F5">
        <w:rPr>
          <w:rFonts w:ascii="Arial" w:hAnsi="Arial" w:cs="Arial"/>
        </w:rPr>
        <w:t>.</w:t>
      </w:r>
      <w:r w:rsidR="00971CEA">
        <w:rPr>
          <w:rFonts w:ascii="Arial" w:hAnsi="Arial" w:cs="Arial"/>
        </w:rPr>
        <w:t>08</w:t>
      </w:r>
      <w:r w:rsidR="001F19F5">
        <w:rPr>
          <w:rFonts w:ascii="Arial" w:hAnsi="Arial" w:cs="Arial"/>
        </w:rPr>
        <w:t>.</w:t>
      </w:r>
      <w:r w:rsidR="00971CEA">
        <w:rPr>
          <w:rFonts w:ascii="Arial" w:hAnsi="Arial" w:cs="Arial"/>
        </w:rPr>
        <w:t>2016</w:t>
      </w:r>
      <w:r w:rsidR="001F19F5">
        <w:rPr>
          <w:rFonts w:ascii="Arial" w:hAnsi="Arial" w:cs="Arial"/>
        </w:rPr>
        <w:t xml:space="preserve"> </w:t>
      </w:r>
      <w:r w:rsidR="00214062">
        <w:rPr>
          <w:rFonts w:ascii="Arial" w:hAnsi="Arial" w:cs="Arial"/>
        </w:rPr>
        <w:t>Tarihinde gerçekleş</w:t>
      </w:r>
      <w:r w:rsidR="006114C7">
        <w:rPr>
          <w:rFonts w:ascii="Arial" w:hAnsi="Arial" w:cs="Arial"/>
        </w:rPr>
        <w:t>miştir. B</w:t>
      </w:r>
      <w:r w:rsidR="00214062">
        <w:rPr>
          <w:rFonts w:ascii="Arial" w:hAnsi="Arial" w:cs="Arial"/>
        </w:rPr>
        <w:t>u nedenle 5510 Sayılı yasa kapsamında</w:t>
      </w:r>
      <w:r w:rsidR="000631A9">
        <w:rPr>
          <w:rFonts w:ascii="Arial" w:hAnsi="Arial" w:cs="Arial"/>
        </w:rPr>
        <w:t xml:space="preserve">dır. </w:t>
      </w:r>
      <w:r w:rsidR="00214062">
        <w:rPr>
          <w:rFonts w:ascii="Arial" w:hAnsi="Arial" w:cs="Arial"/>
        </w:rPr>
        <w:t xml:space="preserve">5510 Sayılı yasanın 21. Maddesinde; </w:t>
      </w:r>
      <w:r w:rsidR="00214062" w:rsidRPr="008E2474">
        <w:rPr>
          <w:rFonts w:ascii="Arial" w:hAnsi="Arial" w:cs="Arial"/>
          <w:i/>
        </w:rPr>
        <w:t>“</w:t>
      </w:r>
      <w:r w:rsidR="00214062" w:rsidRPr="008E2474">
        <w:rPr>
          <w:rFonts w:ascii="Arial" w:hAnsi="Arial" w:cs="Arial"/>
          <w:i/>
          <w:color w:val="000000"/>
        </w:rPr>
        <w:t xml:space="preserve">İş kazası ve meslek hastalığı, işverenin kastı veya sigortalıların sağlığını koruma ve iş güvenliği mevzuatına aykırı bir hareketi sonucu </w:t>
      </w:r>
      <w:r w:rsidR="00214062" w:rsidRPr="008E2474">
        <w:rPr>
          <w:rFonts w:ascii="Arial" w:hAnsi="Arial" w:cs="Arial"/>
          <w:i/>
          <w:color w:val="000000"/>
        </w:rPr>
        <w:lastRenderedPageBreak/>
        <w:t xml:space="preserve">meydana gelmişse, Kurumca sigortalıya veya hak sahiplerine bu Kanun gereğince yapılan veya ileride yapılması gereken ödemeler ile bağlanan gelirin başladığı tarihteki ilk peşin sermaye değeri toplamı, </w:t>
      </w:r>
      <w:r w:rsidR="00214062" w:rsidRPr="00214062">
        <w:rPr>
          <w:rFonts w:ascii="Arial" w:hAnsi="Arial" w:cs="Arial"/>
          <w:b/>
          <w:i/>
          <w:color w:val="000000"/>
        </w:rPr>
        <w:t>sigortalı veya hak sahiplerinin işverenden isteyebilecekleri tutarlarla sınırlı olmak üzere,</w:t>
      </w:r>
      <w:r w:rsidR="00214062" w:rsidRPr="008E2474">
        <w:rPr>
          <w:rFonts w:ascii="Arial" w:hAnsi="Arial" w:cs="Arial"/>
          <w:i/>
          <w:color w:val="000000"/>
        </w:rPr>
        <w:t xml:space="preserve"> Kurumca işverene ödettirilir.”</w:t>
      </w:r>
      <w:r w:rsidR="000F1A44">
        <w:rPr>
          <w:rFonts w:ascii="Arial" w:hAnsi="Arial" w:cs="Arial"/>
          <w:i/>
          <w:color w:val="000000"/>
        </w:rPr>
        <w:t xml:space="preserve"> </w:t>
      </w:r>
      <w:r w:rsidR="000631A9">
        <w:rPr>
          <w:rFonts w:ascii="Arial" w:hAnsi="Arial" w:cs="Arial"/>
        </w:rPr>
        <w:t xml:space="preserve">Denilmektedir. </w:t>
      </w:r>
    </w:p>
    <w:p w:rsidR="00C2118D" w:rsidRDefault="000631A9" w:rsidP="00C2118D">
      <w:pPr>
        <w:jc w:val="both"/>
        <w:rPr>
          <w:rFonts w:ascii="Arial" w:hAnsi="Arial" w:cs="Arial"/>
        </w:rPr>
      </w:pPr>
      <w:r>
        <w:rPr>
          <w:rFonts w:ascii="Arial" w:hAnsi="Arial" w:cs="Arial"/>
        </w:rPr>
        <w:tab/>
      </w:r>
      <w:r>
        <w:rPr>
          <w:rFonts w:ascii="Arial" w:hAnsi="Arial" w:cs="Arial"/>
        </w:rPr>
        <w:tab/>
      </w:r>
      <w:r w:rsidR="00214062">
        <w:rPr>
          <w:rFonts w:ascii="Arial" w:hAnsi="Arial" w:cs="Arial"/>
        </w:rPr>
        <w:t>Bu düzenleme ile iş kazası ve meslek hastalığı sonucu sigortalının sürekli iş gö</w:t>
      </w:r>
      <w:r w:rsidR="00E71B7D">
        <w:rPr>
          <w:rFonts w:ascii="Arial" w:hAnsi="Arial" w:cs="Arial"/>
        </w:rPr>
        <w:t xml:space="preserve">remezlik durumuna girmesi veya </w:t>
      </w:r>
      <w:r w:rsidR="00214062">
        <w:rPr>
          <w:rFonts w:ascii="Arial" w:hAnsi="Arial" w:cs="Arial"/>
        </w:rPr>
        <w:t>ölmesi halinde kurumca sigortalı veya hak</w:t>
      </w:r>
      <w:r w:rsidR="00E71B7D">
        <w:rPr>
          <w:rFonts w:ascii="Arial" w:hAnsi="Arial" w:cs="Arial"/>
        </w:rPr>
        <w:t xml:space="preserve"> sahiplerine yapılan veya ileri</w:t>
      </w:r>
      <w:r w:rsidR="00214062">
        <w:rPr>
          <w:rFonts w:ascii="Arial" w:hAnsi="Arial" w:cs="Arial"/>
        </w:rPr>
        <w:t>de yapılm</w:t>
      </w:r>
      <w:r w:rsidR="00E71B7D">
        <w:rPr>
          <w:rFonts w:ascii="Arial" w:hAnsi="Arial" w:cs="Arial"/>
        </w:rPr>
        <w:t>ası gereken ödemeler ile bağlan</w:t>
      </w:r>
      <w:r w:rsidR="00214062">
        <w:rPr>
          <w:rFonts w:ascii="Arial" w:hAnsi="Arial" w:cs="Arial"/>
        </w:rPr>
        <w:t>an gelirle</w:t>
      </w:r>
      <w:r w:rsidR="00E71B7D">
        <w:rPr>
          <w:rFonts w:ascii="Arial" w:hAnsi="Arial" w:cs="Arial"/>
        </w:rPr>
        <w:t>r</w:t>
      </w:r>
      <w:r w:rsidR="00214062">
        <w:rPr>
          <w:rFonts w:ascii="Arial" w:hAnsi="Arial" w:cs="Arial"/>
        </w:rPr>
        <w:t>in başladığ</w:t>
      </w:r>
      <w:r w:rsidR="00E71B7D">
        <w:rPr>
          <w:rFonts w:ascii="Arial" w:hAnsi="Arial" w:cs="Arial"/>
        </w:rPr>
        <w:t>ı</w:t>
      </w:r>
      <w:r w:rsidR="00214062">
        <w:rPr>
          <w:rFonts w:ascii="Arial" w:hAnsi="Arial" w:cs="Arial"/>
        </w:rPr>
        <w:t xml:space="preserve"> tarihteki ilk peşin sermaye değeri toplamının sigortalı veya hak sahiplerinin işverend</w:t>
      </w:r>
      <w:r w:rsidR="00E71B7D">
        <w:rPr>
          <w:rFonts w:ascii="Arial" w:hAnsi="Arial" w:cs="Arial"/>
        </w:rPr>
        <w:t>en</w:t>
      </w:r>
      <w:r w:rsidR="00214062">
        <w:rPr>
          <w:rFonts w:ascii="Arial" w:hAnsi="Arial" w:cs="Arial"/>
        </w:rPr>
        <w:t xml:space="preserve"> isteyebilecekleri miktarlarla sınırlı olarak kurumca işveren ödettir</w:t>
      </w:r>
      <w:r w:rsidR="00E71B7D">
        <w:rPr>
          <w:rFonts w:ascii="Arial" w:hAnsi="Arial" w:cs="Arial"/>
        </w:rPr>
        <w:t>ilec</w:t>
      </w:r>
      <w:r w:rsidR="00214062">
        <w:rPr>
          <w:rFonts w:ascii="Arial" w:hAnsi="Arial" w:cs="Arial"/>
        </w:rPr>
        <w:t>eği belirtilmiştir. 21. Madde ile sigortalı ve hak sahiplerinin gerçek zararlarının belirlenmesi</w:t>
      </w:r>
      <w:r w:rsidR="00E71B7D">
        <w:rPr>
          <w:rFonts w:ascii="Arial" w:hAnsi="Arial" w:cs="Arial"/>
        </w:rPr>
        <w:t xml:space="preserve"> için</w:t>
      </w:r>
      <w:r w:rsidR="000F1A44">
        <w:rPr>
          <w:rFonts w:ascii="Arial" w:hAnsi="Arial" w:cs="Arial"/>
        </w:rPr>
        <w:t xml:space="preserve"> </w:t>
      </w:r>
      <w:r w:rsidR="00214062" w:rsidRPr="003D1B96">
        <w:rPr>
          <w:rFonts w:ascii="Arial" w:hAnsi="Arial" w:cs="Arial"/>
          <w:u w:val="single"/>
        </w:rPr>
        <w:t>iç ve dış tavan hesabı yapılacağı</w:t>
      </w:r>
      <w:r w:rsidR="00214062">
        <w:rPr>
          <w:rFonts w:ascii="Arial" w:hAnsi="Arial" w:cs="Arial"/>
        </w:rPr>
        <w:t>, yapı</w:t>
      </w:r>
      <w:r w:rsidR="00E71B7D">
        <w:rPr>
          <w:rFonts w:ascii="Arial" w:hAnsi="Arial" w:cs="Arial"/>
        </w:rPr>
        <w:t>lacak hesaplamada sig</w:t>
      </w:r>
      <w:r w:rsidR="00214062">
        <w:rPr>
          <w:rFonts w:ascii="Arial" w:hAnsi="Arial" w:cs="Arial"/>
        </w:rPr>
        <w:t>ortalı veya hak sahiplerinin hesaplanan gerçek zararl</w:t>
      </w:r>
      <w:r w:rsidR="00E71B7D">
        <w:rPr>
          <w:rFonts w:ascii="Arial" w:hAnsi="Arial" w:cs="Arial"/>
        </w:rPr>
        <w:t>a</w:t>
      </w:r>
      <w:r w:rsidR="00214062">
        <w:rPr>
          <w:rFonts w:ascii="Arial" w:hAnsi="Arial" w:cs="Arial"/>
        </w:rPr>
        <w:t>rının kurumun ba</w:t>
      </w:r>
      <w:r w:rsidR="00E71B7D">
        <w:rPr>
          <w:rFonts w:ascii="Arial" w:hAnsi="Arial" w:cs="Arial"/>
        </w:rPr>
        <w:t>ğladığı ilk peşin değerli gelird</w:t>
      </w:r>
      <w:r w:rsidR="00214062">
        <w:rPr>
          <w:rFonts w:ascii="Arial" w:hAnsi="Arial" w:cs="Arial"/>
        </w:rPr>
        <w:t>en fazla olması halinde kurumun bağladığı ilk peşin değerin tazmin sorumlularının kusurlarına isabet eden kısmının kurum zararı olarak alınacağı, sigor</w:t>
      </w:r>
      <w:r w:rsidR="00E71B7D">
        <w:rPr>
          <w:rFonts w:ascii="Arial" w:hAnsi="Arial" w:cs="Arial"/>
        </w:rPr>
        <w:t>t</w:t>
      </w:r>
      <w:r w:rsidR="00214062">
        <w:rPr>
          <w:rFonts w:ascii="Arial" w:hAnsi="Arial" w:cs="Arial"/>
        </w:rPr>
        <w:t>alı veya hak sahiplerinin hesaplanan gerçek zararlarının kurumca bağlanan ilk pe</w:t>
      </w:r>
      <w:r w:rsidR="00E71B7D">
        <w:rPr>
          <w:rFonts w:ascii="Arial" w:hAnsi="Arial" w:cs="Arial"/>
        </w:rPr>
        <w:t>ş</w:t>
      </w:r>
      <w:r w:rsidR="00214062">
        <w:rPr>
          <w:rFonts w:ascii="Arial" w:hAnsi="Arial" w:cs="Arial"/>
        </w:rPr>
        <w:t>in değerli gelirle</w:t>
      </w:r>
      <w:r w:rsidR="00E71B7D">
        <w:rPr>
          <w:rFonts w:ascii="Arial" w:hAnsi="Arial" w:cs="Arial"/>
        </w:rPr>
        <w:t>r</w:t>
      </w:r>
      <w:r w:rsidR="00214062">
        <w:rPr>
          <w:rFonts w:ascii="Arial" w:hAnsi="Arial" w:cs="Arial"/>
        </w:rPr>
        <w:t xml:space="preserve">den az olması halinde hesaplanan gerçek zararların tazmin sorumlularının kusurlarına isabet </w:t>
      </w:r>
      <w:r w:rsidR="00E71B7D">
        <w:rPr>
          <w:rFonts w:ascii="Arial" w:hAnsi="Arial" w:cs="Arial"/>
        </w:rPr>
        <w:t>e</w:t>
      </w:r>
      <w:r w:rsidR="00214062">
        <w:rPr>
          <w:rFonts w:ascii="Arial" w:hAnsi="Arial" w:cs="Arial"/>
        </w:rPr>
        <w:t xml:space="preserve">den kısmının kurum zararı olarak alınacağı </w:t>
      </w:r>
      <w:r w:rsidR="00214062" w:rsidRPr="003D1B96">
        <w:rPr>
          <w:rFonts w:ascii="Arial" w:hAnsi="Arial" w:cs="Arial"/>
        </w:rPr>
        <w:t xml:space="preserve">öngörülmüştür. </w:t>
      </w:r>
    </w:p>
    <w:p w:rsidR="001703F8" w:rsidRDefault="00C2118D" w:rsidP="001F19F5">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797482">
        <w:rPr>
          <w:rFonts w:ascii="Arial" w:hAnsi="Arial" w:cs="Arial"/>
        </w:rPr>
        <w:t xml:space="preserve">Yargıtay 10. </w:t>
      </w:r>
      <w:proofErr w:type="spellStart"/>
      <w:r w:rsidR="00797482">
        <w:rPr>
          <w:rFonts w:ascii="Arial" w:hAnsi="Arial" w:cs="Arial"/>
        </w:rPr>
        <w:t>HD’nin</w:t>
      </w:r>
      <w:proofErr w:type="spellEnd"/>
      <w:r w:rsidR="00797482">
        <w:rPr>
          <w:rFonts w:ascii="Arial" w:hAnsi="Arial" w:cs="Arial"/>
        </w:rPr>
        <w:t xml:space="preserve"> yerleşik uygulamasına göre </w:t>
      </w:r>
      <w:r w:rsidR="001703F8">
        <w:rPr>
          <w:rFonts w:ascii="Arial" w:hAnsi="Arial" w:cs="Arial"/>
        </w:rPr>
        <w:t xml:space="preserve">rücu alacağından sorumluluk belirlenirken gelirin başladığı tarihteki ilk peşin sermaye değeri ile yapılacak hesap ile ortaya çıkacak olan gerçek zarar karşılaştırılması yapılıp en düşük olan tutara göre rücu edilebilir rakam tespiti yapılması gerekmektedir. </w:t>
      </w:r>
      <w:r w:rsidR="00F3572A">
        <w:rPr>
          <w:rFonts w:ascii="Arial" w:hAnsi="Arial" w:cs="Arial"/>
        </w:rPr>
        <w:t>Bu bağlamda;</w:t>
      </w:r>
    </w:p>
    <w:p w:rsidR="00F3572A" w:rsidRDefault="00F3572A" w:rsidP="00F3572A">
      <w:pPr>
        <w:pStyle w:val="AralkYok"/>
        <w:numPr>
          <w:ilvl w:val="0"/>
          <w:numId w:val="5"/>
        </w:numPr>
        <w:jc w:val="both"/>
        <w:rPr>
          <w:rFonts w:ascii="Arial" w:hAnsi="Arial" w:cs="Arial"/>
          <w:b/>
        </w:rPr>
      </w:pPr>
      <w:r w:rsidRPr="00D40F34">
        <w:rPr>
          <w:rFonts w:ascii="Arial" w:hAnsi="Arial" w:cs="Arial"/>
          <w:b/>
        </w:rPr>
        <w:t>Bakiye ömür tespitinde TRH 2010 Erkek/Kadın Tablosu dikkate alınmaktadır.</w:t>
      </w:r>
    </w:p>
    <w:p w:rsidR="00D878F6" w:rsidRPr="00D40F34" w:rsidRDefault="00D878F6" w:rsidP="00D878F6">
      <w:pPr>
        <w:pStyle w:val="AralkYok"/>
        <w:ind w:left="720"/>
        <w:jc w:val="both"/>
        <w:rPr>
          <w:rFonts w:ascii="Arial" w:hAnsi="Arial" w:cs="Arial"/>
          <w:b/>
        </w:rPr>
      </w:pPr>
    </w:p>
    <w:p w:rsidR="00F3572A" w:rsidRDefault="00F3572A" w:rsidP="00F3572A">
      <w:pPr>
        <w:pStyle w:val="AralkYok"/>
        <w:numPr>
          <w:ilvl w:val="0"/>
          <w:numId w:val="5"/>
        </w:numPr>
        <w:jc w:val="both"/>
        <w:rPr>
          <w:rFonts w:ascii="Arial" w:hAnsi="Arial" w:cs="Arial"/>
          <w:b/>
        </w:rPr>
      </w:pPr>
      <w:r w:rsidRPr="00D40F34">
        <w:rPr>
          <w:rFonts w:ascii="Arial" w:hAnsi="Arial" w:cs="Arial"/>
          <w:b/>
        </w:rPr>
        <w:t xml:space="preserve">İş kazalarından kaynaklı rücu davalarında </w:t>
      </w:r>
      <w:proofErr w:type="spellStart"/>
      <w:r w:rsidRPr="00D40F34">
        <w:rPr>
          <w:rFonts w:ascii="Arial" w:hAnsi="Arial" w:cs="Arial"/>
          <w:b/>
        </w:rPr>
        <w:t>iskonto</w:t>
      </w:r>
      <w:proofErr w:type="spellEnd"/>
      <w:r w:rsidRPr="00D40F34">
        <w:rPr>
          <w:rFonts w:ascii="Arial" w:hAnsi="Arial" w:cs="Arial"/>
          <w:b/>
        </w:rPr>
        <w:t xml:space="preserve"> oranı %5 olarak esas alınmaktadır. </w:t>
      </w:r>
    </w:p>
    <w:p w:rsidR="00D878F6" w:rsidRPr="00D40F34" w:rsidRDefault="00D878F6" w:rsidP="00D878F6">
      <w:pPr>
        <w:pStyle w:val="AralkYok"/>
        <w:jc w:val="both"/>
        <w:rPr>
          <w:rFonts w:ascii="Arial" w:hAnsi="Arial" w:cs="Arial"/>
          <w:b/>
        </w:rPr>
      </w:pPr>
    </w:p>
    <w:p w:rsidR="00F3572A" w:rsidRDefault="00F3572A" w:rsidP="00F3572A">
      <w:pPr>
        <w:pStyle w:val="AralkYok"/>
        <w:numPr>
          <w:ilvl w:val="0"/>
          <w:numId w:val="5"/>
        </w:numPr>
        <w:jc w:val="both"/>
        <w:rPr>
          <w:rFonts w:ascii="Arial" w:hAnsi="Arial" w:cs="Arial"/>
          <w:b/>
        </w:rPr>
      </w:pPr>
      <w:r w:rsidRPr="00D40F34">
        <w:rPr>
          <w:rFonts w:ascii="Arial" w:hAnsi="Arial" w:cs="Arial"/>
          <w:b/>
        </w:rPr>
        <w:t xml:space="preserve">5510 Sayılı yasanın 19 ve 34. Maddelerine göre desteğin gelirinin %70’i dağıtıma esas alınmaktadır. Bu oranın %75’i eşe, çocuk var ise %50’si eşe kalanı çocuklara, </w:t>
      </w:r>
      <w:r w:rsidR="00B70463" w:rsidRPr="00D40F34">
        <w:rPr>
          <w:rFonts w:ascii="Arial" w:hAnsi="Arial" w:cs="Arial"/>
          <w:b/>
        </w:rPr>
        <w:t xml:space="preserve">ana babaya ise %25 oranında destek payı ayrılmaktadır. </w:t>
      </w:r>
    </w:p>
    <w:p w:rsidR="000F1A44" w:rsidRPr="00D40F34" w:rsidRDefault="000F1A44" w:rsidP="000F1A44">
      <w:pPr>
        <w:pStyle w:val="AralkYok"/>
        <w:jc w:val="both"/>
        <w:rPr>
          <w:rFonts w:ascii="Arial" w:hAnsi="Arial" w:cs="Arial"/>
          <w:b/>
        </w:rPr>
      </w:pPr>
    </w:p>
    <w:p w:rsidR="000564B7" w:rsidRDefault="006F25D1" w:rsidP="00B70463">
      <w:pPr>
        <w:pStyle w:val="AralkYok"/>
        <w:ind w:left="720"/>
        <w:jc w:val="both"/>
        <w:rPr>
          <w:rFonts w:ascii="Arial" w:hAnsi="Arial" w:cs="Arial"/>
          <w:b/>
        </w:rPr>
      </w:pPr>
      <w:r>
        <w:rPr>
          <w:rFonts w:ascii="Arial" w:hAnsi="Arial" w:cs="Arial"/>
          <w:b/>
        </w:rPr>
        <w:t xml:space="preserve">SGK kayıtlarından müteveffanın </w:t>
      </w:r>
      <w:r w:rsidR="001F19F5">
        <w:rPr>
          <w:rFonts w:ascii="Arial" w:hAnsi="Arial" w:cs="Arial"/>
          <w:b/>
        </w:rPr>
        <w:t xml:space="preserve">sadece annesine </w:t>
      </w:r>
      <w:r>
        <w:rPr>
          <w:rFonts w:ascii="Arial" w:hAnsi="Arial" w:cs="Arial"/>
          <w:b/>
        </w:rPr>
        <w:t xml:space="preserve">gelir bağlandığı görülmektedir. </w:t>
      </w:r>
      <w:r w:rsidR="00B70463" w:rsidRPr="00D40F34">
        <w:rPr>
          <w:rFonts w:ascii="Arial" w:hAnsi="Arial" w:cs="Arial"/>
          <w:b/>
        </w:rPr>
        <w:t xml:space="preserve">Yukarıda açıklanan temel ilkeler gözetilerek müteveffanın </w:t>
      </w:r>
      <w:r>
        <w:rPr>
          <w:rFonts w:ascii="Arial" w:hAnsi="Arial" w:cs="Arial"/>
          <w:b/>
        </w:rPr>
        <w:t xml:space="preserve">gelirinin %70’i üzerinden destek gören </w:t>
      </w:r>
      <w:r w:rsidR="00971CEA">
        <w:rPr>
          <w:rFonts w:ascii="Arial" w:hAnsi="Arial" w:cs="Arial"/>
          <w:b/>
        </w:rPr>
        <w:t xml:space="preserve">eşe 2 pay, müşterek çocukların her birine de 1’er pay ayıracağı </w:t>
      </w:r>
      <w:r>
        <w:rPr>
          <w:rFonts w:ascii="Arial" w:hAnsi="Arial" w:cs="Arial"/>
          <w:b/>
        </w:rPr>
        <w:t xml:space="preserve">var sayılarak hesaplama yapılacaktır. </w:t>
      </w:r>
    </w:p>
    <w:p w:rsidR="000564B7" w:rsidRDefault="000564B7" w:rsidP="00B70463">
      <w:pPr>
        <w:pStyle w:val="AralkYok"/>
        <w:ind w:left="720"/>
        <w:jc w:val="both"/>
        <w:rPr>
          <w:rFonts w:ascii="Arial" w:hAnsi="Arial" w:cs="Arial"/>
          <w:b/>
        </w:rPr>
      </w:pPr>
    </w:p>
    <w:p w:rsidR="000564B7" w:rsidRDefault="000564B7" w:rsidP="00B70463">
      <w:pPr>
        <w:pStyle w:val="AralkYok"/>
        <w:ind w:left="720"/>
        <w:jc w:val="both"/>
        <w:rPr>
          <w:rFonts w:ascii="Arial" w:hAnsi="Arial" w:cs="Arial"/>
          <w:b/>
        </w:rPr>
      </w:pPr>
      <w:r>
        <w:rPr>
          <w:rFonts w:ascii="Arial" w:hAnsi="Arial" w:cs="Arial"/>
          <w:b/>
        </w:rPr>
        <w:t xml:space="preserve">Dosyadaki SGK kayıtlarına göre davacının kaza tarihindeki aylık geliri </w:t>
      </w:r>
      <w:r w:rsidR="00971CEA">
        <w:rPr>
          <w:rFonts w:ascii="Arial" w:hAnsi="Arial" w:cs="Arial"/>
          <w:b/>
        </w:rPr>
        <w:t xml:space="preserve">asgari ücret olduğundan hesaplama asgari ücret üzerinden yapılacaktır. </w:t>
      </w:r>
    </w:p>
    <w:p w:rsidR="00971CEA" w:rsidRDefault="00971CEA" w:rsidP="00B70463">
      <w:pPr>
        <w:pStyle w:val="AralkYok"/>
        <w:ind w:left="720"/>
        <w:jc w:val="both"/>
        <w:rPr>
          <w:rFonts w:ascii="Arial" w:hAnsi="Arial" w:cs="Arial"/>
          <w:b/>
        </w:rPr>
      </w:pPr>
    </w:p>
    <w:p w:rsidR="00B70463" w:rsidRDefault="00B70463" w:rsidP="00B70463">
      <w:pPr>
        <w:pStyle w:val="AralkYok"/>
        <w:ind w:left="720"/>
        <w:jc w:val="both"/>
        <w:rPr>
          <w:rFonts w:ascii="Arial" w:hAnsi="Arial" w:cs="Arial"/>
          <w:b/>
        </w:rPr>
      </w:pPr>
      <w:r w:rsidRPr="00D40F34">
        <w:rPr>
          <w:rFonts w:ascii="Arial" w:hAnsi="Arial" w:cs="Arial"/>
          <w:b/>
        </w:rPr>
        <w:t xml:space="preserve">Hesaplamada TRH 2010 Erkek/Kadın tablosu kullanılacaktır. </w:t>
      </w:r>
    </w:p>
    <w:p w:rsidR="00971CEA" w:rsidRDefault="00971CEA" w:rsidP="00B70463">
      <w:pPr>
        <w:pStyle w:val="AralkYok"/>
        <w:ind w:left="720"/>
        <w:jc w:val="both"/>
        <w:rPr>
          <w:rFonts w:ascii="Arial" w:hAnsi="Arial" w:cs="Arial"/>
          <w:b/>
        </w:rPr>
      </w:pPr>
    </w:p>
    <w:p w:rsidR="00971CEA" w:rsidRDefault="00971CEA" w:rsidP="00B70463">
      <w:pPr>
        <w:pStyle w:val="AralkYok"/>
        <w:ind w:left="720"/>
        <w:jc w:val="both"/>
        <w:rPr>
          <w:rFonts w:ascii="Arial" w:hAnsi="Arial" w:cs="Arial"/>
          <w:b/>
        </w:rPr>
      </w:pPr>
    </w:p>
    <w:p w:rsidR="008417A9" w:rsidRDefault="008417A9" w:rsidP="00B70463">
      <w:pPr>
        <w:pStyle w:val="AralkYok"/>
        <w:ind w:left="720"/>
        <w:jc w:val="both"/>
        <w:rPr>
          <w:rFonts w:ascii="Arial" w:hAnsi="Arial" w:cs="Arial"/>
          <w:b/>
        </w:rPr>
      </w:pPr>
    </w:p>
    <w:p w:rsidR="008417A9" w:rsidRDefault="008417A9" w:rsidP="00B70463">
      <w:pPr>
        <w:pStyle w:val="AralkYok"/>
        <w:ind w:left="720"/>
        <w:jc w:val="both"/>
        <w:rPr>
          <w:rFonts w:ascii="Arial" w:hAnsi="Arial" w:cs="Arial"/>
          <w:b/>
        </w:rPr>
      </w:pPr>
    </w:p>
    <w:p w:rsidR="008417A9" w:rsidRDefault="008417A9" w:rsidP="00B70463">
      <w:pPr>
        <w:pStyle w:val="AralkYok"/>
        <w:ind w:left="720"/>
        <w:jc w:val="both"/>
        <w:rPr>
          <w:rFonts w:ascii="Arial" w:hAnsi="Arial" w:cs="Arial"/>
          <w:b/>
        </w:rPr>
      </w:pPr>
    </w:p>
    <w:p w:rsidR="008417A9" w:rsidRDefault="008417A9" w:rsidP="00B70463">
      <w:pPr>
        <w:pStyle w:val="AralkYok"/>
        <w:ind w:left="720"/>
        <w:jc w:val="both"/>
        <w:rPr>
          <w:rFonts w:ascii="Arial" w:hAnsi="Arial" w:cs="Arial"/>
          <w:b/>
        </w:rPr>
      </w:pPr>
    </w:p>
    <w:p w:rsidR="008417A9" w:rsidRDefault="008417A9" w:rsidP="00B70463">
      <w:pPr>
        <w:pStyle w:val="AralkYok"/>
        <w:ind w:left="720"/>
        <w:jc w:val="both"/>
        <w:rPr>
          <w:rFonts w:ascii="Arial" w:hAnsi="Arial" w:cs="Arial"/>
          <w:b/>
        </w:rPr>
      </w:pPr>
    </w:p>
    <w:p w:rsidR="008417A9" w:rsidRPr="00D40F34" w:rsidRDefault="008417A9" w:rsidP="00B70463">
      <w:pPr>
        <w:pStyle w:val="AralkYok"/>
        <w:ind w:left="720"/>
        <w:jc w:val="both"/>
        <w:rPr>
          <w:rFonts w:ascii="Arial" w:hAnsi="Arial" w:cs="Arial"/>
          <w:b/>
        </w:rPr>
      </w:pPr>
    </w:p>
    <w:p w:rsidR="00F2351C" w:rsidRDefault="00F2351C" w:rsidP="00F2351C">
      <w:pPr>
        <w:pStyle w:val="AralkYok"/>
        <w:shd w:val="clear" w:color="auto" w:fill="92D050"/>
        <w:jc w:val="center"/>
        <w:rPr>
          <w:rFonts w:ascii="Arial" w:hAnsi="Arial" w:cs="Arial"/>
          <w:b/>
        </w:rPr>
      </w:pPr>
      <w:r w:rsidRPr="00CA3993">
        <w:rPr>
          <w:rFonts w:ascii="Arial" w:hAnsi="Arial" w:cs="Arial"/>
          <w:b/>
        </w:rPr>
        <w:lastRenderedPageBreak/>
        <w:t>BAKİYE ÖMÜR, DESTEK SÜRESİ:</w:t>
      </w:r>
    </w:p>
    <w:p w:rsidR="00F2351C" w:rsidRDefault="00F2351C" w:rsidP="00F2351C">
      <w:pPr>
        <w:pStyle w:val="AralkYok"/>
        <w:jc w:val="center"/>
        <w:rPr>
          <w:rFonts w:ascii="Arial" w:hAnsi="Arial" w:cs="Arial"/>
          <w:b/>
        </w:rPr>
      </w:pPr>
    </w:p>
    <w:tbl>
      <w:tblPr>
        <w:tblStyle w:val="TabloKlavuzu"/>
        <w:tblW w:w="0" w:type="auto"/>
        <w:tblLook w:val="04A0" w:firstRow="1" w:lastRow="0" w:firstColumn="1" w:lastColumn="0" w:noHBand="0" w:noVBand="1"/>
      </w:tblPr>
      <w:tblGrid>
        <w:gridCol w:w="2987"/>
        <w:gridCol w:w="6075"/>
      </w:tblGrid>
      <w:tr w:rsidR="00F2351C" w:rsidRPr="00F2351C" w:rsidTr="00B04CEF">
        <w:tc>
          <w:tcPr>
            <w:tcW w:w="9212" w:type="dxa"/>
            <w:gridSpan w:val="2"/>
            <w:shd w:val="clear" w:color="auto" w:fill="DBE5F1" w:themeFill="accent1" w:themeFillTint="33"/>
          </w:tcPr>
          <w:p w:rsidR="00F2351C" w:rsidRPr="00F2351C" w:rsidRDefault="00F2351C" w:rsidP="001F19F5">
            <w:pPr>
              <w:pStyle w:val="AralkYok"/>
              <w:jc w:val="center"/>
              <w:rPr>
                <w:rFonts w:ascii="Arial" w:hAnsi="Arial" w:cs="Arial"/>
                <w:b/>
              </w:rPr>
            </w:pPr>
            <w:r w:rsidRPr="00F2351C">
              <w:rPr>
                <w:rFonts w:ascii="Arial" w:hAnsi="Arial" w:cs="Arial"/>
                <w:b/>
              </w:rPr>
              <w:t>MÜTEVEFFA</w:t>
            </w:r>
            <w:r w:rsidR="00971CEA">
              <w:rPr>
                <w:rFonts w:ascii="Arial" w:hAnsi="Arial" w:cs="Arial"/>
                <w:b/>
              </w:rPr>
              <w:t xml:space="preserve"> </w:t>
            </w:r>
            <w:r w:rsidR="008417A9">
              <w:rPr>
                <w:rFonts w:ascii="Arial" w:hAnsi="Arial" w:cs="Arial"/>
                <w:b/>
              </w:rPr>
              <w:t>……</w:t>
            </w:r>
            <w:proofErr w:type="gramStart"/>
            <w:r w:rsidR="008417A9">
              <w:rPr>
                <w:rFonts w:ascii="Arial" w:hAnsi="Arial" w:cs="Arial"/>
                <w:b/>
              </w:rPr>
              <w:t>…….</w:t>
            </w:r>
            <w:proofErr w:type="gramEnd"/>
            <w:r w:rsidR="00971CEA">
              <w:rPr>
                <w:rFonts w:ascii="Arial" w:hAnsi="Arial" w:cs="Arial"/>
                <w:b/>
              </w:rPr>
              <w:t>’NUN</w:t>
            </w:r>
            <w:r w:rsidR="001F19F5">
              <w:rPr>
                <w:rFonts w:ascii="Arial" w:hAnsi="Arial" w:cs="Arial"/>
                <w:b/>
              </w:rPr>
              <w:t xml:space="preserve"> </w:t>
            </w:r>
            <w:r w:rsidRPr="00F2351C">
              <w:rPr>
                <w:rFonts w:ascii="Arial" w:hAnsi="Arial" w:cs="Arial"/>
                <w:b/>
              </w:rPr>
              <w:t>BAKİYE ÖMRÜ:</w:t>
            </w:r>
          </w:p>
        </w:tc>
      </w:tr>
      <w:tr w:rsidR="00B04CEF" w:rsidRPr="00F2351C" w:rsidTr="00B04CEF">
        <w:tc>
          <w:tcPr>
            <w:tcW w:w="3025" w:type="dxa"/>
            <w:tcBorders>
              <w:right w:val="single" w:sz="4" w:space="0" w:color="auto"/>
            </w:tcBorders>
            <w:shd w:val="clear" w:color="auto" w:fill="EAF1DD" w:themeFill="accent3" w:themeFillTint="33"/>
          </w:tcPr>
          <w:p w:rsidR="00B04CEF" w:rsidRPr="00F2351C" w:rsidRDefault="00B04CEF" w:rsidP="0025143D">
            <w:pPr>
              <w:pStyle w:val="AralkYok"/>
              <w:jc w:val="both"/>
              <w:rPr>
                <w:rFonts w:ascii="Arial" w:hAnsi="Arial" w:cs="Arial"/>
              </w:rPr>
            </w:pPr>
            <w:r w:rsidRPr="00F2351C">
              <w:rPr>
                <w:rFonts w:ascii="Arial" w:hAnsi="Arial" w:cs="Arial"/>
                <w:b/>
              </w:rPr>
              <w:t>Doğum Tarihi</w:t>
            </w:r>
          </w:p>
        </w:tc>
        <w:tc>
          <w:tcPr>
            <w:tcW w:w="6187" w:type="dxa"/>
            <w:tcBorders>
              <w:left w:val="single" w:sz="4" w:space="0" w:color="auto"/>
            </w:tcBorders>
            <w:shd w:val="clear" w:color="auto" w:fill="DAEEF3" w:themeFill="accent5" w:themeFillTint="33"/>
          </w:tcPr>
          <w:p w:rsidR="00B04CEF" w:rsidRPr="00F2351C" w:rsidRDefault="00073417" w:rsidP="001F19F5">
            <w:pPr>
              <w:pStyle w:val="AralkYok"/>
              <w:ind w:left="27"/>
              <w:jc w:val="both"/>
              <w:rPr>
                <w:rFonts w:ascii="Arial" w:hAnsi="Arial" w:cs="Arial"/>
              </w:rPr>
            </w:pPr>
            <w:r>
              <w:rPr>
                <w:rFonts w:ascii="Arial" w:hAnsi="Arial" w:cs="Arial"/>
              </w:rPr>
              <w:t>16</w:t>
            </w:r>
            <w:r w:rsidR="00B04CEF" w:rsidRPr="00F2351C">
              <w:rPr>
                <w:rFonts w:ascii="Arial" w:hAnsi="Arial" w:cs="Arial"/>
              </w:rPr>
              <w:t>.</w:t>
            </w:r>
            <w:r>
              <w:rPr>
                <w:rFonts w:ascii="Arial" w:hAnsi="Arial" w:cs="Arial"/>
              </w:rPr>
              <w:t>05</w:t>
            </w:r>
            <w:r w:rsidR="00B04CEF" w:rsidRPr="00F2351C">
              <w:rPr>
                <w:rFonts w:ascii="Arial" w:hAnsi="Arial" w:cs="Arial"/>
              </w:rPr>
              <w:t>.</w:t>
            </w:r>
            <w:r>
              <w:rPr>
                <w:rFonts w:ascii="Arial" w:hAnsi="Arial" w:cs="Arial"/>
              </w:rPr>
              <w:t>1962</w:t>
            </w:r>
          </w:p>
        </w:tc>
      </w:tr>
      <w:tr w:rsidR="00C720E6" w:rsidRPr="00F2351C" w:rsidTr="00B04CEF">
        <w:tc>
          <w:tcPr>
            <w:tcW w:w="3025" w:type="dxa"/>
            <w:tcBorders>
              <w:right w:val="single" w:sz="4" w:space="0" w:color="auto"/>
            </w:tcBorders>
            <w:shd w:val="clear" w:color="auto" w:fill="EAF1DD" w:themeFill="accent3" w:themeFillTint="33"/>
          </w:tcPr>
          <w:p w:rsidR="00C720E6" w:rsidRPr="00F2351C" w:rsidRDefault="00C720E6" w:rsidP="0025143D">
            <w:pPr>
              <w:pStyle w:val="AralkYok"/>
              <w:jc w:val="both"/>
              <w:rPr>
                <w:rFonts w:ascii="Arial" w:hAnsi="Arial" w:cs="Arial"/>
                <w:b/>
              </w:rPr>
            </w:pPr>
            <w:r>
              <w:rPr>
                <w:rFonts w:ascii="Arial" w:hAnsi="Arial" w:cs="Arial"/>
                <w:b/>
              </w:rPr>
              <w:t>Kaza Tarihi</w:t>
            </w:r>
          </w:p>
        </w:tc>
        <w:tc>
          <w:tcPr>
            <w:tcW w:w="6187" w:type="dxa"/>
            <w:tcBorders>
              <w:left w:val="single" w:sz="4" w:space="0" w:color="auto"/>
            </w:tcBorders>
            <w:shd w:val="clear" w:color="auto" w:fill="DAEEF3" w:themeFill="accent5" w:themeFillTint="33"/>
          </w:tcPr>
          <w:p w:rsidR="00C720E6" w:rsidRPr="00C720E6" w:rsidRDefault="00073417" w:rsidP="001F19F5">
            <w:pPr>
              <w:pStyle w:val="AralkYok"/>
              <w:ind w:left="27"/>
              <w:jc w:val="both"/>
              <w:rPr>
                <w:rFonts w:ascii="Arial" w:hAnsi="Arial" w:cs="Arial"/>
              </w:rPr>
            </w:pPr>
            <w:r>
              <w:rPr>
                <w:rFonts w:ascii="Arial" w:hAnsi="Arial" w:cs="Arial"/>
              </w:rPr>
              <w:t>21.08.2016</w:t>
            </w:r>
          </w:p>
        </w:tc>
      </w:tr>
      <w:tr w:rsidR="00B04CEF" w:rsidRPr="00F2351C" w:rsidTr="00B04CEF">
        <w:tc>
          <w:tcPr>
            <w:tcW w:w="3025" w:type="dxa"/>
            <w:tcBorders>
              <w:right w:val="single" w:sz="4" w:space="0" w:color="auto"/>
            </w:tcBorders>
            <w:shd w:val="clear" w:color="auto" w:fill="EAF1DD" w:themeFill="accent3" w:themeFillTint="33"/>
          </w:tcPr>
          <w:p w:rsidR="00B04CEF" w:rsidRPr="00F2351C" w:rsidRDefault="00B04CEF" w:rsidP="0025143D">
            <w:pPr>
              <w:pStyle w:val="AralkYok"/>
              <w:jc w:val="both"/>
              <w:rPr>
                <w:rFonts w:ascii="Arial" w:hAnsi="Arial" w:cs="Arial"/>
              </w:rPr>
            </w:pPr>
            <w:r w:rsidRPr="00F2351C">
              <w:rPr>
                <w:rFonts w:ascii="Arial" w:hAnsi="Arial" w:cs="Arial"/>
                <w:b/>
              </w:rPr>
              <w:t>Kaza Tarihindeki Yaşı</w:t>
            </w:r>
          </w:p>
        </w:tc>
        <w:tc>
          <w:tcPr>
            <w:tcW w:w="6187" w:type="dxa"/>
            <w:tcBorders>
              <w:left w:val="single" w:sz="4" w:space="0" w:color="auto"/>
            </w:tcBorders>
            <w:shd w:val="clear" w:color="auto" w:fill="DAEEF3" w:themeFill="accent5" w:themeFillTint="33"/>
          </w:tcPr>
          <w:p w:rsidR="00B04CEF" w:rsidRPr="00F2351C" w:rsidRDefault="00073417" w:rsidP="00C720E6">
            <w:pPr>
              <w:pStyle w:val="AralkYok"/>
              <w:ind w:left="27"/>
              <w:jc w:val="both"/>
              <w:rPr>
                <w:rFonts w:ascii="Arial" w:hAnsi="Arial" w:cs="Arial"/>
              </w:rPr>
            </w:pPr>
            <w:r>
              <w:rPr>
                <w:rFonts w:ascii="Arial" w:hAnsi="Arial" w:cs="Arial"/>
              </w:rPr>
              <w:t>54</w:t>
            </w:r>
            <w:r w:rsidR="00B04CEF" w:rsidRPr="00F2351C">
              <w:rPr>
                <w:rFonts w:ascii="Arial" w:hAnsi="Arial" w:cs="Arial"/>
              </w:rPr>
              <w:t xml:space="preserve"> Yaş </w:t>
            </w:r>
          </w:p>
        </w:tc>
      </w:tr>
      <w:tr w:rsidR="00B04CEF" w:rsidRPr="00F2351C" w:rsidTr="00B04CEF">
        <w:tc>
          <w:tcPr>
            <w:tcW w:w="3025" w:type="dxa"/>
            <w:tcBorders>
              <w:right w:val="single" w:sz="4" w:space="0" w:color="auto"/>
            </w:tcBorders>
            <w:shd w:val="clear" w:color="auto" w:fill="EAF1DD" w:themeFill="accent3" w:themeFillTint="33"/>
          </w:tcPr>
          <w:p w:rsidR="00B04CEF" w:rsidRPr="00F2351C" w:rsidRDefault="00F57CDA" w:rsidP="0025143D">
            <w:pPr>
              <w:pStyle w:val="AralkYok"/>
              <w:jc w:val="both"/>
              <w:rPr>
                <w:rFonts w:ascii="Arial" w:hAnsi="Arial" w:cs="Arial"/>
              </w:rPr>
            </w:pPr>
            <w:proofErr w:type="spellStart"/>
            <w:r>
              <w:rPr>
                <w:rFonts w:ascii="Arial" w:hAnsi="Arial" w:cs="Arial"/>
                <w:b/>
              </w:rPr>
              <w:t>TRH</w:t>
            </w:r>
            <w:r w:rsidR="00B04CEF" w:rsidRPr="00F2351C">
              <w:rPr>
                <w:rFonts w:ascii="Arial" w:hAnsi="Arial" w:cs="Arial"/>
                <w:b/>
              </w:rPr>
              <w:t>’ye</w:t>
            </w:r>
            <w:proofErr w:type="spellEnd"/>
            <w:r w:rsidR="00B04CEF" w:rsidRPr="00F2351C">
              <w:rPr>
                <w:rFonts w:ascii="Arial" w:hAnsi="Arial" w:cs="Arial"/>
                <w:b/>
              </w:rPr>
              <w:t xml:space="preserve"> Göre Bakiye Ömrü</w:t>
            </w:r>
          </w:p>
        </w:tc>
        <w:tc>
          <w:tcPr>
            <w:tcW w:w="6187" w:type="dxa"/>
            <w:tcBorders>
              <w:left w:val="single" w:sz="4" w:space="0" w:color="auto"/>
            </w:tcBorders>
            <w:shd w:val="clear" w:color="auto" w:fill="DAEEF3" w:themeFill="accent5" w:themeFillTint="33"/>
          </w:tcPr>
          <w:p w:rsidR="00B04CEF" w:rsidRPr="00F2351C" w:rsidRDefault="00073417" w:rsidP="00D10522">
            <w:pPr>
              <w:pStyle w:val="AralkYok"/>
              <w:ind w:left="3"/>
              <w:jc w:val="both"/>
              <w:rPr>
                <w:rFonts w:ascii="Arial" w:hAnsi="Arial" w:cs="Arial"/>
              </w:rPr>
            </w:pPr>
            <w:r>
              <w:rPr>
                <w:rFonts w:ascii="Arial" w:hAnsi="Arial" w:cs="Arial"/>
              </w:rPr>
              <w:t>22</w:t>
            </w:r>
            <w:r w:rsidR="00B04CEF" w:rsidRPr="00F2351C">
              <w:rPr>
                <w:rFonts w:ascii="Arial" w:hAnsi="Arial" w:cs="Arial"/>
              </w:rPr>
              <w:t xml:space="preserve"> Yıl </w:t>
            </w:r>
          </w:p>
        </w:tc>
      </w:tr>
      <w:tr w:rsidR="00B04CEF" w:rsidRPr="00F2351C" w:rsidTr="00B04CEF">
        <w:tc>
          <w:tcPr>
            <w:tcW w:w="3025" w:type="dxa"/>
            <w:tcBorders>
              <w:right w:val="single" w:sz="4" w:space="0" w:color="auto"/>
            </w:tcBorders>
            <w:shd w:val="clear" w:color="auto" w:fill="EAF1DD" w:themeFill="accent3" w:themeFillTint="33"/>
          </w:tcPr>
          <w:p w:rsidR="00B04CEF" w:rsidRPr="00F2351C" w:rsidRDefault="00B04CEF" w:rsidP="0025143D">
            <w:pPr>
              <w:pStyle w:val="AralkYok"/>
              <w:jc w:val="both"/>
              <w:rPr>
                <w:rFonts w:ascii="Arial" w:hAnsi="Arial" w:cs="Arial"/>
              </w:rPr>
            </w:pPr>
            <w:r w:rsidRPr="00F2351C">
              <w:rPr>
                <w:rFonts w:ascii="Arial" w:hAnsi="Arial" w:cs="Arial"/>
                <w:b/>
              </w:rPr>
              <w:t>Emeklilik Tarihi</w:t>
            </w:r>
          </w:p>
        </w:tc>
        <w:tc>
          <w:tcPr>
            <w:tcW w:w="6187" w:type="dxa"/>
            <w:tcBorders>
              <w:left w:val="single" w:sz="4" w:space="0" w:color="auto"/>
            </w:tcBorders>
            <w:shd w:val="clear" w:color="auto" w:fill="DAEEF3" w:themeFill="accent5" w:themeFillTint="33"/>
          </w:tcPr>
          <w:p w:rsidR="00B04CEF" w:rsidRPr="00F2351C" w:rsidRDefault="00073417" w:rsidP="00D10522">
            <w:pPr>
              <w:pStyle w:val="AralkYok"/>
              <w:ind w:left="27"/>
              <w:jc w:val="both"/>
              <w:rPr>
                <w:rFonts w:ascii="Arial" w:hAnsi="Arial" w:cs="Arial"/>
              </w:rPr>
            </w:pPr>
            <w:r>
              <w:rPr>
                <w:rFonts w:ascii="Arial" w:hAnsi="Arial" w:cs="Arial"/>
              </w:rPr>
              <w:t>16</w:t>
            </w:r>
            <w:r w:rsidR="00C720E6">
              <w:rPr>
                <w:rFonts w:ascii="Arial" w:hAnsi="Arial" w:cs="Arial"/>
              </w:rPr>
              <w:t>.</w:t>
            </w:r>
            <w:r>
              <w:rPr>
                <w:rFonts w:ascii="Arial" w:hAnsi="Arial" w:cs="Arial"/>
              </w:rPr>
              <w:t>05</w:t>
            </w:r>
            <w:r w:rsidR="00C720E6">
              <w:rPr>
                <w:rFonts w:ascii="Arial" w:hAnsi="Arial" w:cs="Arial"/>
              </w:rPr>
              <w:t>.</w:t>
            </w:r>
            <w:r>
              <w:rPr>
                <w:rFonts w:ascii="Arial" w:hAnsi="Arial" w:cs="Arial"/>
              </w:rPr>
              <w:t>2022</w:t>
            </w:r>
          </w:p>
        </w:tc>
      </w:tr>
      <w:tr w:rsidR="00B04CEF" w:rsidRPr="00F2351C" w:rsidTr="00B04CEF">
        <w:tc>
          <w:tcPr>
            <w:tcW w:w="3025" w:type="dxa"/>
            <w:tcBorders>
              <w:right w:val="single" w:sz="4" w:space="0" w:color="auto"/>
            </w:tcBorders>
            <w:shd w:val="clear" w:color="auto" w:fill="EAF1DD" w:themeFill="accent3" w:themeFillTint="33"/>
          </w:tcPr>
          <w:p w:rsidR="00B04CEF" w:rsidRPr="00F2351C" w:rsidRDefault="00B04CEF" w:rsidP="0025143D">
            <w:pPr>
              <w:pStyle w:val="AralkYok"/>
              <w:jc w:val="both"/>
              <w:rPr>
                <w:rFonts w:ascii="Arial" w:hAnsi="Arial" w:cs="Arial"/>
              </w:rPr>
            </w:pPr>
            <w:r w:rsidRPr="00F2351C">
              <w:rPr>
                <w:rFonts w:ascii="Arial" w:hAnsi="Arial" w:cs="Arial"/>
                <w:b/>
              </w:rPr>
              <w:t>Muhtemel Ömür Sonu</w:t>
            </w:r>
          </w:p>
        </w:tc>
        <w:tc>
          <w:tcPr>
            <w:tcW w:w="6187" w:type="dxa"/>
            <w:tcBorders>
              <w:left w:val="single" w:sz="4" w:space="0" w:color="auto"/>
            </w:tcBorders>
            <w:shd w:val="clear" w:color="auto" w:fill="DAEEF3" w:themeFill="accent5" w:themeFillTint="33"/>
          </w:tcPr>
          <w:p w:rsidR="00B04CEF" w:rsidRPr="00F2351C" w:rsidRDefault="00073417" w:rsidP="004D22BC">
            <w:pPr>
              <w:pStyle w:val="AralkYok"/>
              <w:ind w:left="27"/>
              <w:jc w:val="both"/>
              <w:rPr>
                <w:rFonts w:ascii="Arial" w:hAnsi="Arial" w:cs="Arial"/>
              </w:rPr>
            </w:pPr>
            <w:r>
              <w:rPr>
                <w:rFonts w:ascii="Arial" w:hAnsi="Arial" w:cs="Arial"/>
              </w:rPr>
              <w:t>03</w:t>
            </w:r>
            <w:r w:rsidR="00D10522">
              <w:rPr>
                <w:rFonts w:ascii="Arial" w:hAnsi="Arial" w:cs="Arial"/>
              </w:rPr>
              <w:t>.</w:t>
            </w:r>
            <w:r>
              <w:rPr>
                <w:rFonts w:ascii="Arial" w:hAnsi="Arial" w:cs="Arial"/>
              </w:rPr>
              <w:t>01</w:t>
            </w:r>
            <w:r w:rsidR="00D10522">
              <w:rPr>
                <w:rFonts w:ascii="Arial" w:hAnsi="Arial" w:cs="Arial"/>
              </w:rPr>
              <w:t>.</w:t>
            </w:r>
            <w:r>
              <w:rPr>
                <w:rFonts w:ascii="Arial" w:hAnsi="Arial" w:cs="Arial"/>
              </w:rPr>
              <w:t>2039</w:t>
            </w:r>
          </w:p>
        </w:tc>
      </w:tr>
    </w:tbl>
    <w:p w:rsidR="008A4915" w:rsidRDefault="008A4915" w:rsidP="00F2351C">
      <w:pPr>
        <w:pStyle w:val="AralkYok"/>
        <w:jc w:val="both"/>
        <w:rPr>
          <w:rFonts w:ascii="Arial" w:hAnsi="Arial" w:cs="Arial"/>
        </w:rPr>
      </w:pPr>
    </w:p>
    <w:p w:rsidR="00073417" w:rsidRDefault="00073417" w:rsidP="00F2351C">
      <w:pPr>
        <w:pStyle w:val="AralkYok"/>
        <w:jc w:val="both"/>
        <w:rPr>
          <w:rFonts w:ascii="Arial" w:hAnsi="Arial" w:cs="Arial"/>
        </w:rPr>
      </w:pPr>
    </w:p>
    <w:tbl>
      <w:tblPr>
        <w:tblStyle w:val="TabloKlavuzu"/>
        <w:tblW w:w="0" w:type="auto"/>
        <w:tblLook w:val="04A0" w:firstRow="1" w:lastRow="0" w:firstColumn="1" w:lastColumn="0" w:noHBand="0" w:noVBand="1"/>
      </w:tblPr>
      <w:tblGrid>
        <w:gridCol w:w="2986"/>
        <w:gridCol w:w="6076"/>
      </w:tblGrid>
      <w:tr w:rsidR="00B04CEF" w:rsidRPr="00B04CEF" w:rsidTr="00B04CEF">
        <w:tc>
          <w:tcPr>
            <w:tcW w:w="9212" w:type="dxa"/>
            <w:gridSpan w:val="2"/>
            <w:shd w:val="clear" w:color="auto" w:fill="DBE5F1" w:themeFill="accent1" w:themeFillTint="33"/>
          </w:tcPr>
          <w:p w:rsidR="00B04CEF" w:rsidRPr="00B04CEF" w:rsidRDefault="008417A9" w:rsidP="00D10522">
            <w:pPr>
              <w:pStyle w:val="AralkYok"/>
              <w:jc w:val="center"/>
              <w:rPr>
                <w:rFonts w:ascii="Arial" w:hAnsi="Arial" w:cs="Arial"/>
                <w:b/>
              </w:rPr>
            </w:pPr>
            <w:r>
              <w:rPr>
                <w:rFonts w:ascii="Arial" w:hAnsi="Arial" w:cs="Arial"/>
                <w:b/>
              </w:rPr>
              <w:t>…</w:t>
            </w:r>
            <w:proofErr w:type="gramStart"/>
            <w:r>
              <w:rPr>
                <w:rFonts w:ascii="Arial" w:hAnsi="Arial" w:cs="Arial"/>
                <w:b/>
              </w:rPr>
              <w:t>…….</w:t>
            </w:r>
            <w:proofErr w:type="gramEnd"/>
            <w:r>
              <w:rPr>
                <w:rFonts w:ascii="Arial" w:hAnsi="Arial" w:cs="Arial"/>
                <w:b/>
              </w:rPr>
              <w:t>.</w:t>
            </w:r>
            <w:r w:rsidR="00971CEA">
              <w:rPr>
                <w:rFonts w:ascii="Arial" w:hAnsi="Arial" w:cs="Arial"/>
                <w:b/>
              </w:rPr>
              <w:t xml:space="preserve">’NUN </w:t>
            </w:r>
            <w:r w:rsidR="00B04CEF" w:rsidRPr="00B04CEF">
              <w:rPr>
                <w:rFonts w:ascii="Arial" w:hAnsi="Arial" w:cs="Arial"/>
                <w:b/>
              </w:rPr>
              <w:t>BAKİYE ÖMRÜ/DESTEK SÜRESİ:</w:t>
            </w:r>
          </w:p>
        </w:tc>
      </w:tr>
      <w:tr w:rsidR="00B04CEF" w:rsidRPr="00B04CEF" w:rsidTr="00B04CEF">
        <w:tc>
          <w:tcPr>
            <w:tcW w:w="3025" w:type="dxa"/>
            <w:tcBorders>
              <w:right w:val="single" w:sz="4" w:space="0" w:color="auto"/>
            </w:tcBorders>
            <w:shd w:val="clear" w:color="auto" w:fill="EAF1DD" w:themeFill="accent3" w:themeFillTint="33"/>
          </w:tcPr>
          <w:p w:rsidR="00B04CEF" w:rsidRPr="00B04CEF" w:rsidRDefault="00B04CEF" w:rsidP="0025143D">
            <w:pPr>
              <w:pStyle w:val="AralkYok"/>
              <w:jc w:val="both"/>
              <w:rPr>
                <w:rFonts w:ascii="Arial" w:hAnsi="Arial" w:cs="Arial"/>
              </w:rPr>
            </w:pPr>
            <w:r w:rsidRPr="00B04CEF">
              <w:rPr>
                <w:rFonts w:ascii="Arial" w:hAnsi="Arial" w:cs="Arial"/>
                <w:b/>
              </w:rPr>
              <w:t>Doğum Tarihi</w:t>
            </w:r>
          </w:p>
        </w:tc>
        <w:tc>
          <w:tcPr>
            <w:tcW w:w="6187" w:type="dxa"/>
            <w:tcBorders>
              <w:left w:val="single" w:sz="4" w:space="0" w:color="auto"/>
            </w:tcBorders>
            <w:shd w:val="clear" w:color="auto" w:fill="DAEEF3" w:themeFill="accent5" w:themeFillTint="33"/>
          </w:tcPr>
          <w:p w:rsidR="00B04CEF" w:rsidRPr="00B04CEF" w:rsidRDefault="00073417" w:rsidP="001F19F5">
            <w:pPr>
              <w:pStyle w:val="AralkYok"/>
              <w:ind w:left="88"/>
              <w:jc w:val="both"/>
              <w:rPr>
                <w:rFonts w:ascii="Arial" w:hAnsi="Arial" w:cs="Arial"/>
              </w:rPr>
            </w:pPr>
            <w:r>
              <w:rPr>
                <w:rFonts w:ascii="Arial" w:hAnsi="Arial" w:cs="Arial"/>
              </w:rPr>
              <w:t>01.07.1968</w:t>
            </w:r>
          </w:p>
        </w:tc>
      </w:tr>
      <w:tr w:rsidR="00B04CEF" w:rsidRPr="00B04CEF" w:rsidTr="00B04CEF">
        <w:tc>
          <w:tcPr>
            <w:tcW w:w="3025" w:type="dxa"/>
            <w:tcBorders>
              <w:right w:val="single" w:sz="4" w:space="0" w:color="auto"/>
            </w:tcBorders>
            <w:shd w:val="clear" w:color="auto" w:fill="EAF1DD" w:themeFill="accent3" w:themeFillTint="33"/>
          </w:tcPr>
          <w:p w:rsidR="00B04CEF" w:rsidRPr="00B04CEF" w:rsidRDefault="00B04CEF" w:rsidP="0025143D">
            <w:pPr>
              <w:pStyle w:val="AralkYok"/>
              <w:jc w:val="both"/>
              <w:rPr>
                <w:rFonts w:ascii="Arial" w:hAnsi="Arial" w:cs="Arial"/>
              </w:rPr>
            </w:pPr>
            <w:r w:rsidRPr="00B04CEF">
              <w:rPr>
                <w:rFonts w:ascii="Arial" w:hAnsi="Arial" w:cs="Arial"/>
                <w:b/>
              </w:rPr>
              <w:t>Kaza Tarihindeki Yaşı</w:t>
            </w:r>
          </w:p>
        </w:tc>
        <w:tc>
          <w:tcPr>
            <w:tcW w:w="6187" w:type="dxa"/>
            <w:tcBorders>
              <w:left w:val="single" w:sz="4" w:space="0" w:color="auto"/>
            </w:tcBorders>
            <w:shd w:val="clear" w:color="auto" w:fill="DAEEF3" w:themeFill="accent5" w:themeFillTint="33"/>
          </w:tcPr>
          <w:p w:rsidR="00B04CEF" w:rsidRPr="00D10522" w:rsidRDefault="00073417" w:rsidP="00D10522">
            <w:pPr>
              <w:pStyle w:val="AralkYok"/>
              <w:ind w:left="88"/>
              <w:jc w:val="both"/>
              <w:rPr>
                <w:rFonts w:ascii="Arial" w:hAnsi="Arial" w:cs="Arial"/>
              </w:rPr>
            </w:pPr>
            <w:r>
              <w:rPr>
                <w:rFonts w:ascii="Arial" w:hAnsi="Arial" w:cs="Arial"/>
              </w:rPr>
              <w:t>48</w:t>
            </w:r>
            <w:r w:rsidR="00B04CEF" w:rsidRPr="00D10522">
              <w:rPr>
                <w:rFonts w:ascii="Arial" w:hAnsi="Arial" w:cs="Arial"/>
              </w:rPr>
              <w:t xml:space="preserve"> Yaş </w:t>
            </w:r>
          </w:p>
        </w:tc>
      </w:tr>
      <w:tr w:rsidR="00B04CEF" w:rsidRPr="00B04CEF" w:rsidTr="00B04CEF">
        <w:tc>
          <w:tcPr>
            <w:tcW w:w="3025" w:type="dxa"/>
            <w:tcBorders>
              <w:right w:val="single" w:sz="4" w:space="0" w:color="auto"/>
            </w:tcBorders>
            <w:shd w:val="clear" w:color="auto" w:fill="EAF1DD" w:themeFill="accent3" w:themeFillTint="33"/>
          </w:tcPr>
          <w:p w:rsidR="00B04CEF" w:rsidRPr="00B04CEF" w:rsidRDefault="00F57CDA" w:rsidP="0025143D">
            <w:pPr>
              <w:pStyle w:val="AralkYok"/>
              <w:jc w:val="both"/>
              <w:rPr>
                <w:rFonts w:ascii="Arial" w:hAnsi="Arial" w:cs="Arial"/>
              </w:rPr>
            </w:pPr>
            <w:proofErr w:type="spellStart"/>
            <w:r>
              <w:rPr>
                <w:rFonts w:ascii="Arial" w:hAnsi="Arial" w:cs="Arial"/>
                <w:b/>
              </w:rPr>
              <w:t>TRH</w:t>
            </w:r>
            <w:r w:rsidR="00B04CEF" w:rsidRPr="00B04CEF">
              <w:rPr>
                <w:rFonts w:ascii="Arial" w:hAnsi="Arial" w:cs="Arial"/>
                <w:b/>
              </w:rPr>
              <w:t>’ye</w:t>
            </w:r>
            <w:proofErr w:type="spellEnd"/>
            <w:r w:rsidR="00B04CEF" w:rsidRPr="00B04CEF">
              <w:rPr>
                <w:rFonts w:ascii="Arial" w:hAnsi="Arial" w:cs="Arial"/>
                <w:b/>
              </w:rPr>
              <w:t xml:space="preserve"> Göre Bakiye Ömrü</w:t>
            </w:r>
          </w:p>
        </w:tc>
        <w:tc>
          <w:tcPr>
            <w:tcW w:w="6187" w:type="dxa"/>
            <w:tcBorders>
              <w:left w:val="single" w:sz="4" w:space="0" w:color="auto"/>
            </w:tcBorders>
            <w:shd w:val="clear" w:color="auto" w:fill="DAEEF3" w:themeFill="accent5" w:themeFillTint="33"/>
          </w:tcPr>
          <w:p w:rsidR="00B04CEF" w:rsidRPr="00D10522" w:rsidRDefault="00073417" w:rsidP="00D10522">
            <w:pPr>
              <w:pStyle w:val="AralkYok"/>
              <w:ind w:left="75"/>
              <w:jc w:val="both"/>
              <w:rPr>
                <w:rFonts w:ascii="Arial" w:hAnsi="Arial" w:cs="Arial"/>
              </w:rPr>
            </w:pPr>
            <w:r>
              <w:rPr>
                <w:rFonts w:ascii="Arial" w:hAnsi="Arial" w:cs="Arial"/>
              </w:rPr>
              <w:t>32</w:t>
            </w:r>
            <w:r w:rsidR="00B04CEF" w:rsidRPr="00D10522">
              <w:rPr>
                <w:rFonts w:ascii="Arial" w:hAnsi="Arial" w:cs="Arial"/>
              </w:rPr>
              <w:t xml:space="preserve"> Yıl</w:t>
            </w:r>
          </w:p>
        </w:tc>
      </w:tr>
      <w:tr w:rsidR="00B04CEF" w:rsidRPr="00B04CEF" w:rsidTr="00B04CEF">
        <w:tc>
          <w:tcPr>
            <w:tcW w:w="3025" w:type="dxa"/>
            <w:tcBorders>
              <w:right w:val="single" w:sz="4" w:space="0" w:color="auto"/>
            </w:tcBorders>
            <w:shd w:val="clear" w:color="auto" w:fill="EAF1DD" w:themeFill="accent3" w:themeFillTint="33"/>
          </w:tcPr>
          <w:p w:rsidR="00B04CEF" w:rsidRPr="00B04CEF" w:rsidRDefault="00B04CEF" w:rsidP="0025143D">
            <w:pPr>
              <w:pStyle w:val="AralkYok"/>
              <w:jc w:val="both"/>
              <w:rPr>
                <w:rFonts w:ascii="Arial" w:hAnsi="Arial" w:cs="Arial"/>
              </w:rPr>
            </w:pPr>
            <w:r w:rsidRPr="00B04CEF">
              <w:rPr>
                <w:rFonts w:ascii="Arial" w:hAnsi="Arial" w:cs="Arial"/>
                <w:b/>
              </w:rPr>
              <w:t>Muhtemel Ömür Sonu</w:t>
            </w:r>
          </w:p>
        </w:tc>
        <w:tc>
          <w:tcPr>
            <w:tcW w:w="6187" w:type="dxa"/>
            <w:tcBorders>
              <w:left w:val="single" w:sz="4" w:space="0" w:color="auto"/>
            </w:tcBorders>
            <w:shd w:val="clear" w:color="auto" w:fill="DAEEF3" w:themeFill="accent5" w:themeFillTint="33"/>
          </w:tcPr>
          <w:p w:rsidR="004D22BC" w:rsidRPr="00D10522" w:rsidRDefault="00073417" w:rsidP="004D22BC">
            <w:pPr>
              <w:pStyle w:val="AralkYok"/>
              <w:ind w:left="88"/>
              <w:jc w:val="both"/>
              <w:rPr>
                <w:rFonts w:ascii="Arial" w:hAnsi="Arial" w:cs="Arial"/>
              </w:rPr>
            </w:pPr>
            <w:r>
              <w:rPr>
                <w:rFonts w:ascii="Arial" w:hAnsi="Arial" w:cs="Arial"/>
              </w:rPr>
              <w:t>27</w:t>
            </w:r>
            <w:r w:rsidR="00D10522" w:rsidRPr="00D10522">
              <w:rPr>
                <w:rFonts w:ascii="Arial" w:hAnsi="Arial" w:cs="Arial"/>
              </w:rPr>
              <w:t>.</w:t>
            </w:r>
            <w:r>
              <w:rPr>
                <w:rFonts w:ascii="Arial" w:hAnsi="Arial" w:cs="Arial"/>
              </w:rPr>
              <w:t>03</w:t>
            </w:r>
            <w:r w:rsidR="00D10522" w:rsidRPr="00D10522">
              <w:rPr>
                <w:rFonts w:ascii="Arial" w:hAnsi="Arial" w:cs="Arial"/>
              </w:rPr>
              <w:t>.</w:t>
            </w:r>
            <w:r>
              <w:rPr>
                <w:rFonts w:ascii="Arial" w:hAnsi="Arial" w:cs="Arial"/>
              </w:rPr>
              <w:t>2048</w:t>
            </w:r>
          </w:p>
        </w:tc>
      </w:tr>
      <w:tr w:rsidR="00B04CEF" w:rsidRPr="00B04CEF" w:rsidTr="00B04CEF">
        <w:tc>
          <w:tcPr>
            <w:tcW w:w="3025" w:type="dxa"/>
            <w:tcBorders>
              <w:right w:val="single" w:sz="4" w:space="0" w:color="auto"/>
            </w:tcBorders>
            <w:shd w:val="clear" w:color="auto" w:fill="EAF1DD" w:themeFill="accent3" w:themeFillTint="33"/>
          </w:tcPr>
          <w:p w:rsidR="00B04CEF" w:rsidRPr="00B04CEF" w:rsidRDefault="00B04CEF" w:rsidP="00B04CEF">
            <w:pPr>
              <w:pStyle w:val="AralkYok"/>
              <w:jc w:val="both"/>
              <w:rPr>
                <w:rFonts w:ascii="Arial" w:hAnsi="Arial" w:cs="Arial"/>
                <w:u w:val="single"/>
              </w:rPr>
            </w:pPr>
            <w:r w:rsidRPr="00B04CEF">
              <w:rPr>
                <w:rFonts w:ascii="Arial" w:hAnsi="Arial" w:cs="Arial"/>
                <w:b/>
              </w:rPr>
              <w:t>DESTEK SÜRESİ SONU</w:t>
            </w:r>
            <w:r w:rsidRPr="00B04CEF">
              <w:rPr>
                <w:rFonts w:ascii="Arial" w:hAnsi="Arial" w:cs="Arial"/>
                <w:b/>
              </w:rPr>
              <w:tab/>
            </w:r>
            <w:r>
              <w:rPr>
                <w:rFonts w:ascii="Arial" w:hAnsi="Arial" w:cs="Arial"/>
                <w:b/>
              </w:rPr>
              <w:t xml:space="preserve">    </w:t>
            </w:r>
          </w:p>
        </w:tc>
        <w:tc>
          <w:tcPr>
            <w:tcW w:w="6187" w:type="dxa"/>
            <w:tcBorders>
              <w:left w:val="single" w:sz="4" w:space="0" w:color="auto"/>
            </w:tcBorders>
            <w:shd w:val="clear" w:color="auto" w:fill="DAEEF3" w:themeFill="accent5" w:themeFillTint="33"/>
          </w:tcPr>
          <w:p w:rsidR="00B04CEF" w:rsidRPr="00B04CEF" w:rsidRDefault="00B04CEF" w:rsidP="0025143D">
            <w:pPr>
              <w:pStyle w:val="AralkYok"/>
              <w:jc w:val="both"/>
              <w:rPr>
                <w:rFonts w:ascii="Arial" w:hAnsi="Arial" w:cs="Arial"/>
                <w:u w:val="single"/>
              </w:rPr>
            </w:pPr>
            <w:r>
              <w:rPr>
                <w:rFonts w:ascii="Arial" w:hAnsi="Arial" w:cs="Arial"/>
                <w:b/>
              </w:rPr>
              <w:t xml:space="preserve"> </w:t>
            </w:r>
            <w:r w:rsidRPr="00B04CEF">
              <w:rPr>
                <w:rFonts w:ascii="Arial" w:hAnsi="Arial" w:cs="Arial"/>
                <w:b/>
              </w:rPr>
              <w:t>:</w:t>
            </w:r>
            <w:r>
              <w:rPr>
                <w:rFonts w:ascii="Arial" w:hAnsi="Arial" w:cs="Arial"/>
                <w:b/>
              </w:rPr>
              <w:t xml:space="preserve"> </w:t>
            </w:r>
            <w:r w:rsidRPr="00B04CEF">
              <w:rPr>
                <w:rFonts w:ascii="Arial" w:hAnsi="Arial" w:cs="Arial"/>
                <w:u w:val="single"/>
              </w:rPr>
              <w:t>Destek görenin bakiye ömrü,</w:t>
            </w:r>
            <w:r w:rsidR="00493D40">
              <w:rPr>
                <w:rFonts w:ascii="Arial" w:hAnsi="Arial" w:cs="Arial"/>
                <w:u w:val="single"/>
              </w:rPr>
              <w:t xml:space="preserve"> </w:t>
            </w:r>
            <w:r w:rsidRPr="00B04CEF">
              <w:rPr>
                <w:rFonts w:ascii="Arial" w:hAnsi="Arial" w:cs="Arial"/>
                <w:u w:val="single"/>
              </w:rPr>
              <w:t xml:space="preserve">müteveffanın bakiye </w:t>
            </w:r>
            <w:r w:rsidR="00073417">
              <w:rPr>
                <w:rFonts w:ascii="Arial" w:hAnsi="Arial" w:cs="Arial"/>
                <w:u w:val="single"/>
              </w:rPr>
              <w:t xml:space="preserve">uzun </w:t>
            </w:r>
            <w:r w:rsidRPr="00B04CEF">
              <w:rPr>
                <w:rFonts w:ascii="Arial" w:hAnsi="Arial" w:cs="Arial"/>
                <w:u w:val="single"/>
              </w:rPr>
              <w:t xml:space="preserve">olduğu için destek süresi sonu, destek görenin bakiye ömür sonu olan </w:t>
            </w:r>
            <w:r w:rsidR="00073417">
              <w:rPr>
                <w:rFonts w:ascii="Arial" w:hAnsi="Arial" w:cs="Arial"/>
                <w:u w:val="single"/>
              </w:rPr>
              <w:t>03</w:t>
            </w:r>
            <w:r w:rsidR="00D10522" w:rsidRPr="00D10522">
              <w:rPr>
                <w:rFonts w:ascii="Arial" w:hAnsi="Arial" w:cs="Arial"/>
                <w:u w:val="single"/>
              </w:rPr>
              <w:t>.</w:t>
            </w:r>
            <w:r w:rsidR="00073417">
              <w:rPr>
                <w:rFonts w:ascii="Arial" w:hAnsi="Arial" w:cs="Arial"/>
                <w:u w:val="single"/>
              </w:rPr>
              <w:t>01</w:t>
            </w:r>
            <w:r w:rsidR="00D10522" w:rsidRPr="00D10522">
              <w:rPr>
                <w:rFonts w:ascii="Arial" w:hAnsi="Arial" w:cs="Arial"/>
                <w:u w:val="single"/>
              </w:rPr>
              <w:t>.</w:t>
            </w:r>
            <w:r w:rsidR="00073417">
              <w:rPr>
                <w:rFonts w:ascii="Arial" w:hAnsi="Arial" w:cs="Arial"/>
                <w:u w:val="single"/>
              </w:rPr>
              <w:t>2039</w:t>
            </w:r>
            <w:r w:rsidR="00D10522" w:rsidRPr="00D10522">
              <w:rPr>
                <w:rFonts w:ascii="Arial" w:hAnsi="Arial" w:cs="Arial"/>
                <w:u w:val="single"/>
              </w:rPr>
              <w:t xml:space="preserve"> </w:t>
            </w:r>
            <w:r w:rsidRPr="00D10522">
              <w:rPr>
                <w:rFonts w:ascii="Arial" w:hAnsi="Arial" w:cs="Arial"/>
                <w:u w:val="single"/>
              </w:rPr>
              <w:t>tarihidir.</w:t>
            </w:r>
          </w:p>
        </w:tc>
      </w:tr>
    </w:tbl>
    <w:p w:rsidR="00F2351C" w:rsidRDefault="00F2351C" w:rsidP="00F2351C">
      <w:pPr>
        <w:pStyle w:val="AralkYok"/>
        <w:jc w:val="both"/>
        <w:rPr>
          <w:rFonts w:ascii="Arial" w:hAnsi="Arial" w:cs="Arial"/>
          <w:u w:val="single"/>
        </w:rPr>
      </w:pPr>
    </w:p>
    <w:p w:rsidR="00073417" w:rsidRDefault="00073417" w:rsidP="00F2351C">
      <w:pPr>
        <w:pStyle w:val="AralkYok"/>
        <w:jc w:val="both"/>
        <w:rPr>
          <w:rFonts w:ascii="Arial" w:hAnsi="Arial" w:cs="Arial"/>
          <w:u w:val="single"/>
        </w:rPr>
      </w:pPr>
    </w:p>
    <w:tbl>
      <w:tblPr>
        <w:tblStyle w:val="TabloKlavuzu"/>
        <w:tblW w:w="0" w:type="auto"/>
        <w:tblLook w:val="04A0" w:firstRow="1" w:lastRow="0" w:firstColumn="1" w:lastColumn="0" w:noHBand="0" w:noVBand="1"/>
      </w:tblPr>
      <w:tblGrid>
        <w:gridCol w:w="2987"/>
        <w:gridCol w:w="6075"/>
      </w:tblGrid>
      <w:tr w:rsidR="00971CEA" w:rsidRPr="00B04CEF" w:rsidTr="002E5C7C">
        <w:tc>
          <w:tcPr>
            <w:tcW w:w="9212" w:type="dxa"/>
            <w:gridSpan w:val="2"/>
            <w:shd w:val="clear" w:color="auto" w:fill="DBE5F1" w:themeFill="accent1" w:themeFillTint="33"/>
          </w:tcPr>
          <w:p w:rsidR="00971CEA" w:rsidRPr="00B04CEF" w:rsidRDefault="008417A9" w:rsidP="002E5C7C">
            <w:pPr>
              <w:pStyle w:val="AralkYok"/>
              <w:jc w:val="center"/>
              <w:rPr>
                <w:rFonts w:ascii="Arial" w:hAnsi="Arial" w:cs="Arial"/>
                <w:b/>
              </w:rPr>
            </w:pPr>
            <w:r>
              <w:rPr>
                <w:rFonts w:ascii="Arial" w:hAnsi="Arial" w:cs="Arial"/>
                <w:b/>
              </w:rPr>
              <w:t>……</w:t>
            </w:r>
            <w:proofErr w:type="gramStart"/>
            <w:r>
              <w:rPr>
                <w:rFonts w:ascii="Arial" w:hAnsi="Arial" w:cs="Arial"/>
                <w:b/>
              </w:rPr>
              <w:t>…….</w:t>
            </w:r>
            <w:proofErr w:type="gramEnd"/>
            <w:r w:rsidR="00971CEA">
              <w:rPr>
                <w:rFonts w:ascii="Arial" w:hAnsi="Arial" w:cs="Arial"/>
                <w:b/>
              </w:rPr>
              <w:t xml:space="preserve">’NUN </w:t>
            </w:r>
            <w:r w:rsidR="00971CEA" w:rsidRPr="00B04CEF">
              <w:rPr>
                <w:rFonts w:ascii="Arial" w:hAnsi="Arial" w:cs="Arial"/>
                <w:b/>
              </w:rPr>
              <w:t>BAKİYE ÖMRÜ/DESTEK SÜRESİ:</w:t>
            </w:r>
          </w:p>
        </w:tc>
      </w:tr>
      <w:tr w:rsidR="00971CEA" w:rsidRPr="00B04CEF"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Doğum Tarihi</w:t>
            </w:r>
          </w:p>
        </w:tc>
        <w:tc>
          <w:tcPr>
            <w:tcW w:w="6187" w:type="dxa"/>
            <w:tcBorders>
              <w:left w:val="single" w:sz="4" w:space="0" w:color="auto"/>
            </w:tcBorders>
            <w:shd w:val="clear" w:color="auto" w:fill="DAEEF3" w:themeFill="accent5" w:themeFillTint="33"/>
          </w:tcPr>
          <w:p w:rsidR="00971CEA" w:rsidRPr="00B04CEF" w:rsidRDefault="00073417" w:rsidP="002E5C7C">
            <w:pPr>
              <w:pStyle w:val="AralkYok"/>
              <w:ind w:left="88"/>
              <w:jc w:val="both"/>
              <w:rPr>
                <w:rFonts w:ascii="Arial" w:hAnsi="Arial" w:cs="Arial"/>
              </w:rPr>
            </w:pPr>
            <w:r>
              <w:rPr>
                <w:rFonts w:ascii="Arial" w:hAnsi="Arial" w:cs="Arial"/>
              </w:rPr>
              <w:t>02.04.1998</w:t>
            </w: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Kaza Tarihindeki Yaşı</w:t>
            </w:r>
          </w:p>
        </w:tc>
        <w:tc>
          <w:tcPr>
            <w:tcW w:w="6187" w:type="dxa"/>
            <w:tcBorders>
              <w:left w:val="single" w:sz="4" w:space="0" w:color="auto"/>
            </w:tcBorders>
            <w:shd w:val="clear" w:color="auto" w:fill="DAEEF3" w:themeFill="accent5" w:themeFillTint="33"/>
          </w:tcPr>
          <w:p w:rsidR="00971CEA" w:rsidRPr="00D10522" w:rsidRDefault="00073417" w:rsidP="002E5C7C">
            <w:pPr>
              <w:pStyle w:val="AralkYok"/>
              <w:ind w:left="88"/>
              <w:jc w:val="both"/>
              <w:rPr>
                <w:rFonts w:ascii="Arial" w:hAnsi="Arial" w:cs="Arial"/>
              </w:rPr>
            </w:pPr>
            <w:r>
              <w:rPr>
                <w:rFonts w:ascii="Arial" w:hAnsi="Arial" w:cs="Arial"/>
              </w:rPr>
              <w:t>18</w:t>
            </w:r>
            <w:r w:rsidR="00971CEA" w:rsidRPr="00D10522">
              <w:rPr>
                <w:rFonts w:ascii="Arial" w:hAnsi="Arial" w:cs="Arial"/>
              </w:rPr>
              <w:t xml:space="preserve"> Yaş </w:t>
            </w: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proofErr w:type="spellStart"/>
            <w:r>
              <w:rPr>
                <w:rFonts w:ascii="Arial" w:hAnsi="Arial" w:cs="Arial"/>
                <w:b/>
              </w:rPr>
              <w:t>TRH</w:t>
            </w:r>
            <w:r w:rsidRPr="00B04CEF">
              <w:rPr>
                <w:rFonts w:ascii="Arial" w:hAnsi="Arial" w:cs="Arial"/>
                <w:b/>
              </w:rPr>
              <w:t>’ye</w:t>
            </w:r>
            <w:proofErr w:type="spellEnd"/>
            <w:r w:rsidRPr="00B04CEF">
              <w:rPr>
                <w:rFonts w:ascii="Arial" w:hAnsi="Arial" w:cs="Arial"/>
                <w:b/>
              </w:rPr>
              <w:t xml:space="preserve"> Göre Bakiye Ömrü</w:t>
            </w:r>
          </w:p>
        </w:tc>
        <w:tc>
          <w:tcPr>
            <w:tcW w:w="6187" w:type="dxa"/>
            <w:tcBorders>
              <w:left w:val="single" w:sz="4" w:space="0" w:color="auto"/>
            </w:tcBorders>
            <w:shd w:val="clear" w:color="auto" w:fill="DAEEF3" w:themeFill="accent5" w:themeFillTint="33"/>
          </w:tcPr>
          <w:p w:rsidR="00971CEA" w:rsidRPr="00D10522" w:rsidRDefault="00971CEA" w:rsidP="002E5C7C">
            <w:pPr>
              <w:pStyle w:val="AralkYok"/>
              <w:ind w:left="75"/>
              <w:jc w:val="both"/>
              <w:rPr>
                <w:rFonts w:ascii="Arial" w:hAnsi="Arial" w:cs="Arial"/>
              </w:rPr>
            </w:pP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Muhtemel Ömür Sonu</w:t>
            </w:r>
          </w:p>
        </w:tc>
        <w:tc>
          <w:tcPr>
            <w:tcW w:w="6187" w:type="dxa"/>
            <w:tcBorders>
              <w:left w:val="single" w:sz="4" w:space="0" w:color="auto"/>
            </w:tcBorders>
            <w:shd w:val="clear" w:color="auto" w:fill="DAEEF3" w:themeFill="accent5" w:themeFillTint="33"/>
          </w:tcPr>
          <w:p w:rsidR="00971CEA" w:rsidRPr="00D10522" w:rsidRDefault="00971CEA" w:rsidP="002E5C7C">
            <w:pPr>
              <w:pStyle w:val="AralkYok"/>
              <w:ind w:left="88"/>
              <w:jc w:val="both"/>
              <w:rPr>
                <w:rFonts w:ascii="Arial" w:hAnsi="Arial" w:cs="Arial"/>
              </w:rPr>
            </w:pPr>
          </w:p>
        </w:tc>
      </w:tr>
      <w:tr w:rsidR="00971CEA" w:rsidRPr="00B04CEF"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u w:val="single"/>
              </w:rPr>
            </w:pPr>
            <w:r w:rsidRPr="00B04CEF">
              <w:rPr>
                <w:rFonts w:ascii="Arial" w:hAnsi="Arial" w:cs="Arial"/>
                <w:b/>
              </w:rPr>
              <w:t>DESTEK SÜRESİ SONU</w:t>
            </w:r>
            <w:r w:rsidRPr="00B04CEF">
              <w:rPr>
                <w:rFonts w:ascii="Arial" w:hAnsi="Arial" w:cs="Arial"/>
                <w:b/>
              </w:rPr>
              <w:tab/>
            </w:r>
            <w:r>
              <w:rPr>
                <w:rFonts w:ascii="Arial" w:hAnsi="Arial" w:cs="Arial"/>
                <w:b/>
              </w:rPr>
              <w:t xml:space="preserve">    </w:t>
            </w:r>
          </w:p>
        </w:tc>
        <w:tc>
          <w:tcPr>
            <w:tcW w:w="6187" w:type="dxa"/>
            <w:tcBorders>
              <w:left w:val="single" w:sz="4" w:space="0" w:color="auto"/>
            </w:tcBorders>
            <w:shd w:val="clear" w:color="auto" w:fill="DAEEF3" w:themeFill="accent5" w:themeFillTint="33"/>
          </w:tcPr>
          <w:p w:rsidR="00971CEA" w:rsidRPr="00B04CEF" w:rsidRDefault="00971CEA" w:rsidP="002E5C7C">
            <w:pPr>
              <w:pStyle w:val="AralkYok"/>
              <w:jc w:val="both"/>
              <w:rPr>
                <w:rFonts w:ascii="Arial" w:hAnsi="Arial" w:cs="Arial"/>
                <w:u w:val="single"/>
              </w:rPr>
            </w:pPr>
            <w:r>
              <w:rPr>
                <w:rFonts w:ascii="Arial" w:hAnsi="Arial" w:cs="Arial"/>
                <w:b/>
              </w:rPr>
              <w:t xml:space="preserve"> </w:t>
            </w:r>
            <w:r w:rsidRPr="00B04CEF">
              <w:rPr>
                <w:rFonts w:ascii="Arial" w:hAnsi="Arial" w:cs="Arial"/>
                <w:b/>
              </w:rPr>
              <w:t>:</w:t>
            </w:r>
            <w:r>
              <w:rPr>
                <w:rFonts w:ascii="Arial" w:hAnsi="Arial" w:cs="Arial"/>
                <w:b/>
              </w:rPr>
              <w:t xml:space="preserve"> </w:t>
            </w:r>
            <w:r w:rsidR="00073417" w:rsidRPr="00073417">
              <w:rPr>
                <w:rFonts w:ascii="Arial" w:hAnsi="Arial" w:cs="Arial"/>
              </w:rPr>
              <w:t>Davacının kız çocuğu olması nedeniyle destek süresi sonu 25 yaşına gireceği tarih olan 02.04.2020 tarihi dikkate alınacaktır.</w:t>
            </w:r>
            <w:r w:rsidR="00073417">
              <w:rPr>
                <w:rFonts w:ascii="Arial" w:hAnsi="Arial" w:cs="Arial"/>
                <w:b/>
              </w:rPr>
              <w:t xml:space="preserve"> </w:t>
            </w:r>
          </w:p>
        </w:tc>
      </w:tr>
    </w:tbl>
    <w:p w:rsidR="00971CEA" w:rsidRDefault="00971CEA" w:rsidP="00F2351C">
      <w:pPr>
        <w:pStyle w:val="AralkYok"/>
        <w:jc w:val="both"/>
        <w:rPr>
          <w:rFonts w:ascii="Arial" w:hAnsi="Arial" w:cs="Arial"/>
          <w:u w:val="single"/>
        </w:rPr>
      </w:pPr>
    </w:p>
    <w:p w:rsidR="00073417" w:rsidRDefault="00073417" w:rsidP="00F2351C">
      <w:pPr>
        <w:pStyle w:val="AralkYok"/>
        <w:jc w:val="both"/>
        <w:rPr>
          <w:rFonts w:ascii="Arial" w:hAnsi="Arial" w:cs="Arial"/>
          <w:u w:val="single"/>
        </w:rPr>
      </w:pPr>
    </w:p>
    <w:tbl>
      <w:tblPr>
        <w:tblStyle w:val="TabloKlavuzu"/>
        <w:tblW w:w="0" w:type="auto"/>
        <w:tblLook w:val="04A0" w:firstRow="1" w:lastRow="0" w:firstColumn="1" w:lastColumn="0" w:noHBand="0" w:noVBand="1"/>
      </w:tblPr>
      <w:tblGrid>
        <w:gridCol w:w="2987"/>
        <w:gridCol w:w="6075"/>
      </w:tblGrid>
      <w:tr w:rsidR="00971CEA" w:rsidRPr="00B04CEF" w:rsidTr="002E5C7C">
        <w:tc>
          <w:tcPr>
            <w:tcW w:w="9212" w:type="dxa"/>
            <w:gridSpan w:val="2"/>
            <w:shd w:val="clear" w:color="auto" w:fill="DBE5F1" w:themeFill="accent1" w:themeFillTint="33"/>
          </w:tcPr>
          <w:p w:rsidR="00971CEA" w:rsidRPr="00B04CEF" w:rsidRDefault="008417A9" w:rsidP="002E5C7C">
            <w:pPr>
              <w:pStyle w:val="AralkYok"/>
              <w:jc w:val="center"/>
              <w:rPr>
                <w:rFonts w:ascii="Arial" w:hAnsi="Arial" w:cs="Arial"/>
                <w:b/>
              </w:rPr>
            </w:pPr>
            <w:r>
              <w:rPr>
                <w:rFonts w:ascii="Arial" w:hAnsi="Arial" w:cs="Arial"/>
                <w:b/>
              </w:rPr>
              <w:t>……</w:t>
            </w:r>
            <w:proofErr w:type="gramStart"/>
            <w:r>
              <w:rPr>
                <w:rFonts w:ascii="Arial" w:hAnsi="Arial" w:cs="Arial"/>
                <w:b/>
              </w:rPr>
              <w:t>…….</w:t>
            </w:r>
            <w:proofErr w:type="gramEnd"/>
            <w:r>
              <w:rPr>
                <w:rFonts w:ascii="Arial" w:hAnsi="Arial" w:cs="Arial"/>
                <w:b/>
              </w:rPr>
              <w:t>.</w:t>
            </w:r>
            <w:r w:rsidR="00971CEA">
              <w:rPr>
                <w:rFonts w:ascii="Arial" w:hAnsi="Arial" w:cs="Arial"/>
                <w:b/>
              </w:rPr>
              <w:t xml:space="preserve">’NUN </w:t>
            </w:r>
            <w:r w:rsidR="00971CEA" w:rsidRPr="00B04CEF">
              <w:rPr>
                <w:rFonts w:ascii="Arial" w:hAnsi="Arial" w:cs="Arial"/>
                <w:b/>
              </w:rPr>
              <w:t>BAKİYE ÖMRÜ/DESTEK SÜRESİ:</w:t>
            </w:r>
          </w:p>
        </w:tc>
      </w:tr>
      <w:tr w:rsidR="00971CEA" w:rsidRPr="00B04CEF"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Doğum Tarihi</w:t>
            </w:r>
          </w:p>
        </w:tc>
        <w:tc>
          <w:tcPr>
            <w:tcW w:w="6187" w:type="dxa"/>
            <w:tcBorders>
              <w:left w:val="single" w:sz="4" w:space="0" w:color="auto"/>
            </w:tcBorders>
            <w:shd w:val="clear" w:color="auto" w:fill="DAEEF3" w:themeFill="accent5" w:themeFillTint="33"/>
          </w:tcPr>
          <w:p w:rsidR="00971CEA" w:rsidRPr="00B04CEF" w:rsidRDefault="00971CEA" w:rsidP="002E5C7C">
            <w:pPr>
              <w:pStyle w:val="AralkYok"/>
              <w:ind w:left="88"/>
              <w:jc w:val="both"/>
              <w:rPr>
                <w:rFonts w:ascii="Arial" w:hAnsi="Arial" w:cs="Arial"/>
              </w:rPr>
            </w:pPr>
            <w:r>
              <w:rPr>
                <w:rFonts w:ascii="Arial" w:hAnsi="Arial" w:cs="Arial"/>
              </w:rPr>
              <w:t>01</w:t>
            </w:r>
            <w:r w:rsidRPr="00B04CEF">
              <w:rPr>
                <w:rFonts w:ascii="Arial" w:hAnsi="Arial" w:cs="Arial"/>
              </w:rPr>
              <w:t>.</w:t>
            </w:r>
            <w:r>
              <w:rPr>
                <w:rFonts w:ascii="Arial" w:hAnsi="Arial" w:cs="Arial"/>
              </w:rPr>
              <w:t>07</w:t>
            </w:r>
            <w:r w:rsidRPr="00B04CEF">
              <w:rPr>
                <w:rFonts w:ascii="Arial" w:hAnsi="Arial" w:cs="Arial"/>
              </w:rPr>
              <w:t>.</w:t>
            </w:r>
            <w:r w:rsidR="00FB2E69">
              <w:rPr>
                <w:rFonts w:ascii="Arial" w:hAnsi="Arial" w:cs="Arial"/>
              </w:rPr>
              <w:t>1992</w:t>
            </w: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Kaza Tarihindeki Yaşı</w:t>
            </w:r>
          </w:p>
        </w:tc>
        <w:tc>
          <w:tcPr>
            <w:tcW w:w="6187" w:type="dxa"/>
            <w:tcBorders>
              <w:left w:val="single" w:sz="4" w:space="0" w:color="auto"/>
            </w:tcBorders>
            <w:shd w:val="clear" w:color="auto" w:fill="DAEEF3" w:themeFill="accent5" w:themeFillTint="33"/>
          </w:tcPr>
          <w:p w:rsidR="00971CEA" w:rsidRPr="00D10522" w:rsidRDefault="00FB2E69" w:rsidP="002E5C7C">
            <w:pPr>
              <w:pStyle w:val="AralkYok"/>
              <w:ind w:left="88"/>
              <w:jc w:val="both"/>
              <w:rPr>
                <w:rFonts w:ascii="Arial" w:hAnsi="Arial" w:cs="Arial"/>
              </w:rPr>
            </w:pPr>
            <w:r>
              <w:rPr>
                <w:rFonts w:ascii="Arial" w:hAnsi="Arial" w:cs="Arial"/>
              </w:rPr>
              <w:t>24</w:t>
            </w:r>
            <w:r w:rsidR="00971CEA" w:rsidRPr="00D10522">
              <w:rPr>
                <w:rFonts w:ascii="Arial" w:hAnsi="Arial" w:cs="Arial"/>
              </w:rPr>
              <w:t xml:space="preserve"> Yaş </w:t>
            </w: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proofErr w:type="spellStart"/>
            <w:r>
              <w:rPr>
                <w:rFonts w:ascii="Arial" w:hAnsi="Arial" w:cs="Arial"/>
                <w:b/>
              </w:rPr>
              <w:t>TRH</w:t>
            </w:r>
            <w:r w:rsidRPr="00B04CEF">
              <w:rPr>
                <w:rFonts w:ascii="Arial" w:hAnsi="Arial" w:cs="Arial"/>
                <w:b/>
              </w:rPr>
              <w:t>’ye</w:t>
            </w:r>
            <w:proofErr w:type="spellEnd"/>
            <w:r w:rsidRPr="00B04CEF">
              <w:rPr>
                <w:rFonts w:ascii="Arial" w:hAnsi="Arial" w:cs="Arial"/>
                <w:b/>
              </w:rPr>
              <w:t xml:space="preserve"> Göre Bakiye Ömrü</w:t>
            </w:r>
          </w:p>
        </w:tc>
        <w:tc>
          <w:tcPr>
            <w:tcW w:w="6187" w:type="dxa"/>
            <w:tcBorders>
              <w:left w:val="single" w:sz="4" w:space="0" w:color="auto"/>
            </w:tcBorders>
            <w:shd w:val="clear" w:color="auto" w:fill="DAEEF3" w:themeFill="accent5" w:themeFillTint="33"/>
          </w:tcPr>
          <w:p w:rsidR="00971CEA" w:rsidRPr="00D10522" w:rsidRDefault="00971CEA" w:rsidP="002E5C7C">
            <w:pPr>
              <w:pStyle w:val="AralkYok"/>
              <w:ind w:left="75"/>
              <w:jc w:val="both"/>
              <w:rPr>
                <w:rFonts w:ascii="Arial" w:hAnsi="Arial" w:cs="Arial"/>
              </w:rPr>
            </w:pPr>
            <w:r w:rsidRPr="00D10522">
              <w:rPr>
                <w:rFonts w:ascii="Arial" w:hAnsi="Arial" w:cs="Arial"/>
              </w:rPr>
              <w:t xml:space="preserve">  </w:t>
            </w:r>
          </w:p>
        </w:tc>
      </w:tr>
      <w:tr w:rsidR="00971CEA" w:rsidRPr="00D10522"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rPr>
            </w:pPr>
            <w:r w:rsidRPr="00B04CEF">
              <w:rPr>
                <w:rFonts w:ascii="Arial" w:hAnsi="Arial" w:cs="Arial"/>
                <w:b/>
              </w:rPr>
              <w:t>Muhtemel Ömür Sonu</w:t>
            </w:r>
          </w:p>
        </w:tc>
        <w:tc>
          <w:tcPr>
            <w:tcW w:w="6187" w:type="dxa"/>
            <w:tcBorders>
              <w:left w:val="single" w:sz="4" w:space="0" w:color="auto"/>
            </w:tcBorders>
            <w:shd w:val="clear" w:color="auto" w:fill="DAEEF3" w:themeFill="accent5" w:themeFillTint="33"/>
          </w:tcPr>
          <w:p w:rsidR="00971CEA" w:rsidRPr="00D10522" w:rsidRDefault="00971CEA" w:rsidP="002E5C7C">
            <w:pPr>
              <w:pStyle w:val="AralkYok"/>
              <w:ind w:left="88"/>
              <w:jc w:val="both"/>
              <w:rPr>
                <w:rFonts w:ascii="Arial" w:hAnsi="Arial" w:cs="Arial"/>
              </w:rPr>
            </w:pPr>
          </w:p>
        </w:tc>
      </w:tr>
      <w:tr w:rsidR="00971CEA" w:rsidRPr="00B04CEF" w:rsidTr="002E5C7C">
        <w:tc>
          <w:tcPr>
            <w:tcW w:w="3025" w:type="dxa"/>
            <w:tcBorders>
              <w:right w:val="single" w:sz="4" w:space="0" w:color="auto"/>
            </w:tcBorders>
            <w:shd w:val="clear" w:color="auto" w:fill="EAF1DD" w:themeFill="accent3" w:themeFillTint="33"/>
          </w:tcPr>
          <w:p w:rsidR="00971CEA" w:rsidRPr="00B04CEF" w:rsidRDefault="00971CEA" w:rsidP="002E5C7C">
            <w:pPr>
              <w:pStyle w:val="AralkYok"/>
              <w:jc w:val="both"/>
              <w:rPr>
                <w:rFonts w:ascii="Arial" w:hAnsi="Arial" w:cs="Arial"/>
                <w:u w:val="single"/>
              </w:rPr>
            </w:pPr>
            <w:r w:rsidRPr="00B04CEF">
              <w:rPr>
                <w:rFonts w:ascii="Arial" w:hAnsi="Arial" w:cs="Arial"/>
                <w:b/>
              </w:rPr>
              <w:t>DESTEK SÜRESİ SONU</w:t>
            </w:r>
            <w:r w:rsidRPr="00B04CEF">
              <w:rPr>
                <w:rFonts w:ascii="Arial" w:hAnsi="Arial" w:cs="Arial"/>
                <w:b/>
              </w:rPr>
              <w:tab/>
            </w:r>
            <w:r>
              <w:rPr>
                <w:rFonts w:ascii="Arial" w:hAnsi="Arial" w:cs="Arial"/>
                <w:b/>
              </w:rPr>
              <w:t xml:space="preserve">    </w:t>
            </w:r>
          </w:p>
        </w:tc>
        <w:tc>
          <w:tcPr>
            <w:tcW w:w="6187" w:type="dxa"/>
            <w:tcBorders>
              <w:left w:val="single" w:sz="4" w:space="0" w:color="auto"/>
            </w:tcBorders>
            <w:shd w:val="clear" w:color="auto" w:fill="DAEEF3" w:themeFill="accent5" w:themeFillTint="33"/>
          </w:tcPr>
          <w:p w:rsidR="00971CEA" w:rsidRPr="00B04CEF" w:rsidRDefault="00971CEA" w:rsidP="002E5C7C">
            <w:pPr>
              <w:pStyle w:val="AralkYok"/>
              <w:jc w:val="both"/>
              <w:rPr>
                <w:rFonts w:ascii="Arial" w:hAnsi="Arial" w:cs="Arial"/>
                <w:u w:val="single"/>
              </w:rPr>
            </w:pPr>
            <w:r>
              <w:rPr>
                <w:rFonts w:ascii="Arial" w:hAnsi="Arial" w:cs="Arial"/>
                <w:b/>
              </w:rPr>
              <w:t xml:space="preserve"> </w:t>
            </w:r>
            <w:r w:rsidR="00FB2E69" w:rsidRPr="00073417">
              <w:rPr>
                <w:rFonts w:ascii="Arial" w:hAnsi="Arial" w:cs="Arial"/>
              </w:rPr>
              <w:t xml:space="preserve">Davacının </w:t>
            </w:r>
            <w:r w:rsidR="00FB2E69">
              <w:rPr>
                <w:rFonts w:ascii="Arial" w:hAnsi="Arial" w:cs="Arial"/>
              </w:rPr>
              <w:t xml:space="preserve">öğrenci olması nedeniyle </w:t>
            </w:r>
            <w:r w:rsidR="00FB2E69" w:rsidRPr="00073417">
              <w:rPr>
                <w:rFonts w:ascii="Arial" w:hAnsi="Arial" w:cs="Arial"/>
              </w:rPr>
              <w:t xml:space="preserve">destek süresi sonu 25 yaşına gireceği tarih olan </w:t>
            </w:r>
            <w:r w:rsidR="00FB2E69">
              <w:rPr>
                <w:rFonts w:ascii="Arial" w:hAnsi="Arial" w:cs="Arial"/>
              </w:rPr>
              <w:t>01</w:t>
            </w:r>
            <w:r w:rsidR="00FB2E69" w:rsidRPr="00073417">
              <w:rPr>
                <w:rFonts w:ascii="Arial" w:hAnsi="Arial" w:cs="Arial"/>
              </w:rPr>
              <w:t>.</w:t>
            </w:r>
            <w:r w:rsidR="00FB2E69">
              <w:rPr>
                <w:rFonts w:ascii="Arial" w:hAnsi="Arial" w:cs="Arial"/>
              </w:rPr>
              <w:t>07</w:t>
            </w:r>
            <w:r w:rsidR="00FB2E69" w:rsidRPr="00073417">
              <w:rPr>
                <w:rFonts w:ascii="Arial" w:hAnsi="Arial" w:cs="Arial"/>
              </w:rPr>
              <w:t>.</w:t>
            </w:r>
            <w:r w:rsidR="00FB2E69">
              <w:rPr>
                <w:rFonts w:ascii="Arial" w:hAnsi="Arial" w:cs="Arial"/>
              </w:rPr>
              <w:t>2017</w:t>
            </w:r>
            <w:r w:rsidR="00FB2E69" w:rsidRPr="00073417">
              <w:rPr>
                <w:rFonts w:ascii="Arial" w:hAnsi="Arial" w:cs="Arial"/>
              </w:rPr>
              <w:t xml:space="preserve"> tarihi dikkate alınacaktır.</w:t>
            </w:r>
          </w:p>
        </w:tc>
      </w:tr>
    </w:tbl>
    <w:p w:rsidR="00971CEA" w:rsidRDefault="00971CEA"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8417A9" w:rsidRDefault="008417A9" w:rsidP="00F2351C">
      <w:pPr>
        <w:pStyle w:val="AralkYok"/>
        <w:jc w:val="both"/>
        <w:rPr>
          <w:rFonts w:ascii="Arial" w:hAnsi="Arial" w:cs="Arial"/>
          <w:u w:val="single"/>
        </w:rPr>
      </w:pPr>
    </w:p>
    <w:p w:rsidR="00CC645C" w:rsidRDefault="0027535F" w:rsidP="00F913C3">
      <w:pPr>
        <w:shd w:val="clear" w:color="auto" w:fill="92D050"/>
        <w:jc w:val="center"/>
        <w:rPr>
          <w:rFonts w:ascii="Arial" w:hAnsi="Arial" w:cs="Arial"/>
          <w:b/>
        </w:rPr>
      </w:pPr>
      <w:r>
        <w:rPr>
          <w:rFonts w:ascii="Arial" w:hAnsi="Arial" w:cs="Arial"/>
          <w:b/>
        </w:rPr>
        <w:lastRenderedPageBreak/>
        <w:t>GERÇEK ZARAR HESABI:</w:t>
      </w:r>
    </w:p>
    <w:tbl>
      <w:tblPr>
        <w:tblStyle w:val="TabloKlavuzu"/>
        <w:tblpPr w:leftFromText="141" w:rightFromText="141" w:vertAnchor="page" w:horzAnchor="margin" w:tblpY="2740"/>
        <w:tblW w:w="9463" w:type="dxa"/>
        <w:tblLayout w:type="fixed"/>
        <w:tblLook w:val="04A0" w:firstRow="1" w:lastRow="0" w:firstColumn="1" w:lastColumn="0" w:noHBand="0" w:noVBand="1"/>
      </w:tblPr>
      <w:tblGrid>
        <w:gridCol w:w="1239"/>
        <w:gridCol w:w="712"/>
        <w:gridCol w:w="1134"/>
        <w:gridCol w:w="992"/>
        <w:gridCol w:w="1134"/>
        <w:gridCol w:w="1276"/>
        <w:gridCol w:w="992"/>
        <w:gridCol w:w="992"/>
        <w:gridCol w:w="992"/>
      </w:tblGrid>
      <w:tr w:rsidR="00FB2E69" w:rsidTr="00FB2E69">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FB2E69" w:rsidP="00FB2E69">
            <w:pPr>
              <w:jc w:val="both"/>
              <w:rPr>
                <w:rFonts w:ascii="Arial" w:hAnsi="Arial" w:cs="Arial"/>
                <w:b/>
                <w:sz w:val="18"/>
                <w:szCs w:val="18"/>
              </w:rPr>
            </w:pPr>
            <w:r>
              <w:rPr>
                <w:rFonts w:ascii="Arial" w:hAnsi="Arial" w:cs="Arial"/>
                <w:b/>
                <w:sz w:val="18"/>
                <w:szCs w:val="18"/>
              </w:rPr>
              <w:t>YILLAR</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B2E69" w:rsidRDefault="00FB2E69" w:rsidP="00FB2E69">
            <w:pPr>
              <w:jc w:val="both"/>
              <w:rPr>
                <w:rFonts w:ascii="Arial" w:hAnsi="Arial" w:cs="Arial"/>
                <w:b/>
                <w:sz w:val="18"/>
                <w:szCs w:val="18"/>
              </w:rPr>
            </w:pPr>
            <w:r>
              <w:rPr>
                <w:rFonts w:ascii="Arial" w:hAnsi="Arial" w:cs="Arial"/>
                <w:b/>
                <w:sz w:val="18"/>
                <w:szCs w:val="18"/>
              </w:rPr>
              <w:t>GÜN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FB2E69" w:rsidP="00FB2E69">
            <w:pPr>
              <w:jc w:val="both"/>
              <w:rPr>
                <w:rFonts w:ascii="Arial" w:hAnsi="Arial" w:cs="Arial"/>
                <w:b/>
                <w:sz w:val="18"/>
                <w:szCs w:val="18"/>
              </w:rPr>
            </w:pPr>
            <w:r>
              <w:rPr>
                <w:rFonts w:ascii="Arial" w:hAnsi="Arial" w:cs="Arial"/>
                <w:b/>
                <w:sz w:val="18"/>
                <w:szCs w:val="18"/>
              </w:rPr>
              <w:t>AGİ DAHİL ASGARİ ÜCRET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FB2E69" w:rsidP="00FB2E69">
            <w:pPr>
              <w:jc w:val="both"/>
              <w:rPr>
                <w:rFonts w:ascii="Arial" w:hAnsi="Arial" w:cs="Arial"/>
                <w:b/>
                <w:sz w:val="18"/>
                <w:szCs w:val="18"/>
              </w:rPr>
            </w:pPr>
            <w:r>
              <w:rPr>
                <w:rFonts w:ascii="Arial" w:hAnsi="Arial" w:cs="Arial"/>
                <w:b/>
                <w:sz w:val="18"/>
                <w:szCs w:val="18"/>
              </w:rPr>
              <w:t>GÜNLÜK ÜCRET (AGİ DAHİL)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FB2E69" w:rsidP="00FB2E69">
            <w:pPr>
              <w:jc w:val="both"/>
              <w:rPr>
                <w:rFonts w:ascii="Arial" w:hAnsi="Arial" w:cs="Arial"/>
                <w:b/>
                <w:sz w:val="18"/>
                <w:szCs w:val="18"/>
              </w:rPr>
            </w:pPr>
            <w:r>
              <w:rPr>
                <w:rFonts w:ascii="Arial" w:hAnsi="Arial" w:cs="Arial"/>
                <w:b/>
                <w:sz w:val="18"/>
                <w:szCs w:val="18"/>
              </w:rPr>
              <w:t>DÖNEM GELİRİ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FB2E69" w:rsidP="00FB2E69">
            <w:pPr>
              <w:jc w:val="both"/>
              <w:rPr>
                <w:rFonts w:ascii="Arial" w:hAnsi="Arial" w:cs="Arial"/>
                <w:b/>
                <w:sz w:val="18"/>
                <w:szCs w:val="18"/>
              </w:rPr>
            </w:pPr>
            <w:r>
              <w:rPr>
                <w:rFonts w:ascii="Arial" w:hAnsi="Arial" w:cs="Arial"/>
                <w:b/>
                <w:sz w:val="18"/>
                <w:szCs w:val="18"/>
              </w:rPr>
              <w:t>DAĞITIMA ESAS TUTAR (%70)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FB2E69" w:rsidRDefault="008417A9" w:rsidP="00FB2E69">
            <w:pPr>
              <w:jc w:val="both"/>
              <w:rPr>
                <w:rFonts w:ascii="Arial" w:hAnsi="Arial" w:cs="Arial"/>
                <w:b/>
                <w:sz w:val="18"/>
                <w:szCs w:val="18"/>
              </w:rPr>
            </w:pPr>
            <w:r>
              <w:rPr>
                <w:rFonts w:ascii="Arial" w:hAnsi="Arial" w:cs="Arial"/>
                <w:b/>
                <w:sz w:val="18"/>
                <w:szCs w:val="18"/>
              </w:rPr>
              <w:t>……</w:t>
            </w:r>
            <w:r w:rsidR="00FB2E69">
              <w:rPr>
                <w:rFonts w:ascii="Arial" w:hAnsi="Arial" w:cs="Arial"/>
                <w:b/>
                <w:sz w:val="18"/>
                <w:szCs w:val="18"/>
              </w:rPr>
              <w:t xml:space="preserve"> GELİRİ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B2E69" w:rsidRDefault="008417A9" w:rsidP="00FB2E69">
            <w:pPr>
              <w:jc w:val="both"/>
              <w:rPr>
                <w:rFonts w:ascii="Arial" w:hAnsi="Arial" w:cs="Arial"/>
                <w:b/>
                <w:sz w:val="18"/>
                <w:szCs w:val="18"/>
              </w:rPr>
            </w:pPr>
            <w:r>
              <w:rPr>
                <w:rFonts w:ascii="Arial" w:hAnsi="Arial" w:cs="Arial"/>
                <w:b/>
                <w:sz w:val="18"/>
                <w:szCs w:val="18"/>
              </w:rPr>
              <w:t>……</w:t>
            </w:r>
            <w:r w:rsidR="00FB2E69">
              <w:rPr>
                <w:rFonts w:ascii="Arial" w:hAnsi="Arial" w:cs="Arial"/>
                <w:b/>
                <w:sz w:val="18"/>
                <w:szCs w:val="18"/>
              </w:rPr>
              <w:t xml:space="preserve"> GELİRİ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B2E69" w:rsidRDefault="008417A9" w:rsidP="00FB2E69">
            <w:pPr>
              <w:jc w:val="both"/>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w:t>
            </w:r>
            <w:proofErr w:type="gramEnd"/>
            <w:r>
              <w:rPr>
                <w:rFonts w:ascii="Arial" w:hAnsi="Arial" w:cs="Arial"/>
                <w:b/>
                <w:sz w:val="18"/>
                <w:szCs w:val="18"/>
              </w:rPr>
              <w:t>.</w:t>
            </w:r>
            <w:r w:rsidR="00FB2E69">
              <w:rPr>
                <w:rFonts w:ascii="Arial" w:hAnsi="Arial" w:cs="Arial"/>
                <w:b/>
                <w:sz w:val="18"/>
                <w:szCs w:val="18"/>
              </w:rPr>
              <w:t>GELİRİ</w:t>
            </w:r>
          </w:p>
        </w:tc>
      </w:tr>
      <w:tr w:rsidR="00B33C70" w:rsidTr="00B33C70">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Default="00B33C70" w:rsidP="00B33C70">
            <w:pPr>
              <w:jc w:val="right"/>
              <w:rPr>
                <w:rFonts w:cs="Arial"/>
                <w:sz w:val="18"/>
                <w:szCs w:val="18"/>
              </w:rPr>
            </w:pPr>
            <w:r>
              <w:rPr>
                <w:rFonts w:cs="Arial"/>
                <w:sz w:val="18"/>
                <w:szCs w:val="18"/>
              </w:rPr>
              <w:t>21.08.2016</w:t>
            </w:r>
          </w:p>
          <w:p w:rsidR="00B33C70" w:rsidRDefault="00B33C70" w:rsidP="00B33C70">
            <w:pPr>
              <w:jc w:val="right"/>
              <w:rPr>
                <w:rFonts w:cs="Arial"/>
                <w:sz w:val="18"/>
                <w:szCs w:val="18"/>
              </w:rPr>
            </w:pPr>
            <w:r>
              <w:rPr>
                <w:rFonts w:cs="Arial"/>
                <w:sz w:val="18"/>
                <w:szCs w:val="18"/>
              </w:rPr>
              <w:t>31.12.2016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sz w:val="18"/>
                <w:szCs w:val="18"/>
              </w:rPr>
            </w:pPr>
            <w:r w:rsidRPr="00B33C70">
              <w:rPr>
                <w:sz w:val="18"/>
                <w:szCs w:val="18"/>
              </w:rPr>
              <w:t>129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color w:val="000000"/>
                <w:sz w:val="18"/>
                <w:szCs w:val="18"/>
              </w:rPr>
            </w:pPr>
            <w:r w:rsidRPr="00B33C70">
              <w:rPr>
                <w:color w:val="000000"/>
                <w:sz w:val="18"/>
                <w:szCs w:val="18"/>
              </w:rPr>
              <w:t>1.300,99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color w:val="000000"/>
                <w:sz w:val="18"/>
                <w:szCs w:val="18"/>
              </w:rPr>
            </w:pPr>
            <w:r w:rsidRPr="00B33C70">
              <w:rPr>
                <w:color w:val="000000"/>
                <w:sz w:val="18"/>
                <w:szCs w:val="18"/>
              </w:rPr>
              <w:t>43,37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5.594,73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3.916,31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1.958,16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979,08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979,08</w:t>
            </w:r>
          </w:p>
        </w:tc>
      </w:tr>
      <w:tr w:rsidR="00B33C70" w:rsidTr="00B33C70">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F913C3" w:rsidRDefault="00B33C70" w:rsidP="00B33C70">
            <w:pPr>
              <w:jc w:val="right"/>
              <w:rPr>
                <w:rFonts w:cs="Arial"/>
                <w:sz w:val="18"/>
                <w:szCs w:val="18"/>
              </w:rPr>
            </w:pPr>
            <w:r>
              <w:rPr>
                <w:rFonts w:cs="Arial"/>
                <w:sz w:val="18"/>
                <w:szCs w:val="18"/>
              </w:rPr>
              <w:t>01.01.</w:t>
            </w:r>
            <w:r w:rsidRPr="00F913C3">
              <w:rPr>
                <w:rFonts w:cs="Arial"/>
                <w:sz w:val="18"/>
                <w:szCs w:val="18"/>
              </w:rPr>
              <w:t>2017 31.12.2017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sz w:val="18"/>
                <w:szCs w:val="18"/>
              </w:rPr>
            </w:pPr>
            <w:r w:rsidRPr="00B33C70">
              <w:rPr>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1.40406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 xml:space="preserve">43.36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15.609,60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10.926,72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5.463,36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2.731,68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2.731,68</w:t>
            </w:r>
          </w:p>
        </w:tc>
      </w:tr>
      <w:tr w:rsidR="00B33C70" w:rsidTr="00B33C70">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F913C3" w:rsidRDefault="00B33C70" w:rsidP="00B33C70">
            <w:pPr>
              <w:jc w:val="right"/>
              <w:rPr>
                <w:rFonts w:cs="Arial"/>
                <w:sz w:val="18"/>
                <w:szCs w:val="18"/>
              </w:rPr>
            </w:pPr>
            <w:r w:rsidRPr="00F913C3">
              <w:rPr>
                <w:rFonts w:cs="Arial"/>
                <w:sz w:val="18"/>
                <w:szCs w:val="18"/>
              </w:rPr>
              <w:t>01.01.2018</w:t>
            </w:r>
          </w:p>
          <w:p w:rsidR="00B33C70" w:rsidRPr="00F913C3" w:rsidRDefault="00B33C70" w:rsidP="00B33C70">
            <w:pPr>
              <w:jc w:val="right"/>
              <w:rPr>
                <w:rFonts w:cs="Arial"/>
                <w:b/>
                <w:sz w:val="18"/>
                <w:szCs w:val="18"/>
              </w:rPr>
            </w:pPr>
            <w:r w:rsidRPr="00F913C3">
              <w:rPr>
                <w:rFonts w:cs="Arial"/>
                <w:sz w:val="18"/>
                <w:szCs w:val="18"/>
              </w:rPr>
              <w:t>31.12.2018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sz w:val="18"/>
                <w:szCs w:val="18"/>
              </w:rPr>
            </w:pPr>
            <w:r w:rsidRPr="00B33C70">
              <w:rPr>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1.603,12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 xml:space="preserve">53,43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19.234,80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13.464,36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6.732,18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3.366,09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p>
        </w:tc>
      </w:tr>
      <w:tr w:rsidR="00B33C70" w:rsidTr="00B33C70">
        <w:trPr>
          <w:trHeight w:val="529"/>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F913C3" w:rsidRDefault="00B33C70" w:rsidP="00B33C70">
            <w:pPr>
              <w:jc w:val="right"/>
              <w:rPr>
                <w:rFonts w:cs="Arial"/>
                <w:sz w:val="18"/>
                <w:szCs w:val="18"/>
              </w:rPr>
            </w:pPr>
            <w:r w:rsidRPr="00F913C3">
              <w:rPr>
                <w:rFonts w:cs="Arial"/>
                <w:sz w:val="18"/>
                <w:szCs w:val="18"/>
              </w:rPr>
              <w:t>01.01.2019</w:t>
            </w:r>
          </w:p>
          <w:p w:rsidR="00B33C70" w:rsidRPr="00F913C3" w:rsidRDefault="00B33C70" w:rsidP="00B33C70">
            <w:pPr>
              <w:jc w:val="right"/>
              <w:rPr>
                <w:rFonts w:cs="Arial"/>
                <w:sz w:val="18"/>
                <w:szCs w:val="18"/>
              </w:rPr>
            </w:pPr>
            <w:r w:rsidRPr="00F913C3">
              <w:rPr>
                <w:rFonts w:cs="Arial"/>
                <w:sz w:val="18"/>
                <w:szCs w:val="18"/>
              </w:rPr>
              <w:t>31.12.2019</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sz w:val="18"/>
                <w:szCs w:val="18"/>
              </w:rPr>
            </w:pPr>
            <w:r w:rsidRPr="00B33C70">
              <w:rPr>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2.020,91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67,36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24.249,60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16.974,72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8.487,36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4.243,68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p>
        </w:tc>
      </w:tr>
      <w:tr w:rsidR="00B33C70" w:rsidTr="00B33C70">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Default="00B33C70" w:rsidP="00B33C70">
            <w:pPr>
              <w:jc w:val="right"/>
              <w:rPr>
                <w:rFonts w:cs="Arial"/>
                <w:sz w:val="18"/>
                <w:szCs w:val="18"/>
              </w:rPr>
            </w:pPr>
            <w:r>
              <w:rPr>
                <w:rFonts w:cs="Arial"/>
                <w:sz w:val="18"/>
                <w:szCs w:val="18"/>
              </w:rPr>
              <w:t>01.01.2020</w:t>
            </w:r>
          </w:p>
          <w:p w:rsidR="00B33C70" w:rsidRPr="00F913C3" w:rsidRDefault="00B33C70" w:rsidP="00B33C70">
            <w:pPr>
              <w:jc w:val="right"/>
              <w:rPr>
                <w:rFonts w:cs="Arial"/>
                <w:sz w:val="18"/>
                <w:szCs w:val="18"/>
              </w:rPr>
            </w:pPr>
            <w:r>
              <w:rPr>
                <w:rFonts w:cs="Arial"/>
                <w:sz w:val="18"/>
                <w:szCs w:val="18"/>
              </w:rPr>
              <w:t>31.12.2020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sz w:val="18"/>
                <w:szCs w:val="18"/>
              </w:rPr>
            </w:pPr>
            <w:r w:rsidRPr="00B33C70">
              <w:rPr>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sz w:val="18"/>
                <w:szCs w:val="18"/>
              </w:rPr>
              <w:t>2.324,71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sz w:val="18"/>
                <w:szCs w:val="18"/>
              </w:rPr>
            </w:pPr>
            <w:r w:rsidRPr="00B33C70">
              <w:rPr>
                <w:rFonts w:cstheme="minorHAnsi"/>
                <w:color w:val="000000"/>
                <w:sz w:val="18"/>
                <w:szCs w:val="18"/>
              </w:rPr>
              <w:t>77,49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27.896,40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19.527,48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B33C70" w:rsidRDefault="00B33C70" w:rsidP="00B33C70">
            <w:pPr>
              <w:pStyle w:val="AralkYok"/>
              <w:jc w:val="right"/>
              <w:rPr>
                <w:rFonts w:ascii="Calibri" w:hAnsi="Calibri" w:cs="Calibri"/>
                <w:color w:val="000000"/>
                <w:sz w:val="18"/>
                <w:szCs w:val="18"/>
              </w:rPr>
            </w:pPr>
            <w:r w:rsidRPr="00B33C70">
              <w:rPr>
                <w:rFonts w:ascii="Calibri" w:hAnsi="Calibri" w:cs="Calibri"/>
                <w:color w:val="000000"/>
                <w:sz w:val="18"/>
                <w:szCs w:val="18"/>
              </w:rPr>
              <w:t>9.763,74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color w:val="000000"/>
                <w:sz w:val="18"/>
                <w:szCs w:val="18"/>
              </w:rPr>
            </w:pPr>
          </w:p>
        </w:tc>
      </w:tr>
      <w:tr w:rsidR="00B33C70" w:rsidTr="00B33C70">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B33C70" w:rsidRPr="00F913C3" w:rsidRDefault="00B33C70" w:rsidP="00B33C70">
            <w:pPr>
              <w:jc w:val="right"/>
              <w:rPr>
                <w:rFonts w:cs="Arial"/>
                <w:b/>
                <w:sz w:val="18"/>
                <w:szCs w:val="18"/>
              </w:rPr>
            </w:pPr>
            <w:r w:rsidRPr="00F913C3">
              <w:rPr>
                <w:rFonts w:cs="Arial"/>
                <w:b/>
                <w:sz w:val="18"/>
                <w:szCs w:val="18"/>
              </w:rPr>
              <w:t>TOPLAM</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b/>
                <w:color w:val="000000"/>
                <w:sz w:val="18"/>
                <w:szCs w:val="18"/>
              </w:rPr>
            </w:pPr>
            <w:r w:rsidRPr="00B33C70">
              <w:rPr>
                <w:rFonts w:ascii="Calibri" w:hAnsi="Calibri" w:cs="Calibri"/>
                <w:b/>
                <w:color w:val="000000"/>
                <w:sz w:val="18"/>
                <w:szCs w:val="18"/>
              </w:rPr>
              <w:t>32.404,80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b/>
                <w:sz w:val="18"/>
                <w:szCs w:val="18"/>
              </w:rPr>
            </w:pPr>
            <w:r w:rsidRPr="00B33C70">
              <w:rPr>
                <w:b/>
                <w:sz w:val="18"/>
                <w:szCs w:val="18"/>
              </w:rPr>
              <w:t>11.320,53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B33C70" w:rsidRPr="00B33C70" w:rsidRDefault="00B33C70" w:rsidP="00B33C70">
            <w:pPr>
              <w:pStyle w:val="AralkYok"/>
              <w:jc w:val="right"/>
              <w:rPr>
                <w:rFonts w:ascii="Calibri" w:hAnsi="Calibri" w:cs="Calibri"/>
                <w:b/>
                <w:color w:val="000000"/>
                <w:sz w:val="18"/>
                <w:szCs w:val="18"/>
              </w:rPr>
            </w:pPr>
            <w:r w:rsidRPr="00B33C70">
              <w:rPr>
                <w:rFonts w:ascii="Calibri" w:hAnsi="Calibri" w:cs="Calibri"/>
                <w:b/>
                <w:color w:val="000000"/>
                <w:sz w:val="18"/>
                <w:szCs w:val="18"/>
              </w:rPr>
              <w:t>3.710,76</w:t>
            </w:r>
          </w:p>
        </w:tc>
      </w:tr>
    </w:tbl>
    <w:p w:rsidR="00F913C3" w:rsidRDefault="00F913C3" w:rsidP="00F913C3">
      <w:pPr>
        <w:pStyle w:val="ListeParagraf"/>
        <w:numPr>
          <w:ilvl w:val="0"/>
          <w:numId w:val="16"/>
        </w:numPr>
        <w:jc w:val="both"/>
        <w:rPr>
          <w:rFonts w:ascii="Arial" w:hAnsi="Arial" w:cs="Arial"/>
          <w:b/>
        </w:rPr>
      </w:pPr>
      <w:r w:rsidRPr="0089591E">
        <w:rPr>
          <w:rFonts w:ascii="Arial" w:hAnsi="Arial" w:cs="Arial"/>
          <w:b/>
        </w:rPr>
        <w:t>Bilinen İşlemiş Dönem Zararı:</w:t>
      </w:r>
    </w:p>
    <w:p w:rsidR="00971CEA" w:rsidRDefault="00971CEA" w:rsidP="00F913C3">
      <w:pPr>
        <w:jc w:val="both"/>
        <w:rPr>
          <w:rFonts w:ascii="Arial" w:hAnsi="Arial" w:cs="Arial"/>
        </w:rPr>
      </w:pPr>
    </w:p>
    <w:p w:rsidR="0017670F" w:rsidRPr="0089591E" w:rsidRDefault="00F913C3" w:rsidP="0017670F">
      <w:pPr>
        <w:pStyle w:val="ListeParagraf"/>
        <w:numPr>
          <w:ilvl w:val="0"/>
          <w:numId w:val="16"/>
        </w:numPr>
        <w:jc w:val="both"/>
        <w:rPr>
          <w:rFonts w:ascii="Arial" w:hAnsi="Arial" w:cs="Arial"/>
          <w:b/>
        </w:rPr>
      </w:pPr>
      <w:r w:rsidRPr="0089591E">
        <w:rPr>
          <w:rFonts w:ascii="Arial" w:hAnsi="Arial" w:cs="Arial"/>
          <w:b/>
        </w:rPr>
        <w:t xml:space="preserve">Bilinmeyen Dönem İşleyecek Zararı: </w:t>
      </w:r>
    </w:p>
    <w:p w:rsidR="00F913C3" w:rsidRDefault="00F913C3" w:rsidP="00C44ACB">
      <w:pPr>
        <w:pStyle w:val="ListeParagraf"/>
        <w:jc w:val="both"/>
        <w:rPr>
          <w:rFonts w:ascii="Arial" w:hAnsi="Arial" w:cs="Arial"/>
        </w:rPr>
      </w:pPr>
    </w:p>
    <w:tbl>
      <w:tblPr>
        <w:tblStyle w:val="TabloKlavuzu"/>
        <w:tblW w:w="8789" w:type="dxa"/>
        <w:tblInd w:w="817" w:type="dxa"/>
        <w:tblLayout w:type="fixed"/>
        <w:tblLook w:val="04A0" w:firstRow="1" w:lastRow="0" w:firstColumn="1" w:lastColumn="0" w:noHBand="0" w:noVBand="1"/>
      </w:tblPr>
      <w:tblGrid>
        <w:gridCol w:w="688"/>
        <w:gridCol w:w="425"/>
        <w:gridCol w:w="709"/>
        <w:gridCol w:w="1134"/>
        <w:gridCol w:w="1276"/>
        <w:gridCol w:w="850"/>
        <w:gridCol w:w="992"/>
        <w:gridCol w:w="1134"/>
        <w:gridCol w:w="1581"/>
      </w:tblGrid>
      <w:tr w:rsidR="00B33C70" w:rsidTr="00B33C70">
        <w:tc>
          <w:tcPr>
            <w:tcW w:w="688" w:type="dxa"/>
            <w:shd w:val="clear" w:color="auto" w:fill="C6D9F1" w:themeFill="text2" w:themeFillTint="33"/>
          </w:tcPr>
          <w:p w:rsidR="00B33C70" w:rsidRPr="00920F86" w:rsidRDefault="00B33C70" w:rsidP="00B33C70">
            <w:pPr>
              <w:jc w:val="both"/>
              <w:rPr>
                <w:rFonts w:ascii="Calibri" w:hAnsi="Calibri" w:cs="Calibri"/>
                <w:b/>
                <w:sz w:val="16"/>
                <w:szCs w:val="16"/>
              </w:rPr>
            </w:pPr>
            <w:r w:rsidRPr="00920F86">
              <w:rPr>
                <w:rFonts w:ascii="Calibri" w:hAnsi="Calibri" w:cs="Calibri"/>
                <w:b/>
                <w:sz w:val="16"/>
                <w:szCs w:val="16"/>
              </w:rPr>
              <w:t xml:space="preserve">YILLAR </w:t>
            </w:r>
          </w:p>
        </w:tc>
        <w:tc>
          <w:tcPr>
            <w:tcW w:w="425" w:type="dxa"/>
            <w:shd w:val="clear" w:color="auto" w:fill="C6D9F1" w:themeFill="text2" w:themeFillTint="33"/>
          </w:tcPr>
          <w:p w:rsidR="00B33C70" w:rsidRPr="00920F86" w:rsidRDefault="00B33C70" w:rsidP="00B33C70">
            <w:pPr>
              <w:jc w:val="both"/>
              <w:rPr>
                <w:rFonts w:ascii="Calibri" w:hAnsi="Calibri" w:cs="Calibri"/>
                <w:b/>
                <w:sz w:val="16"/>
                <w:szCs w:val="16"/>
              </w:rPr>
            </w:pPr>
            <w:r w:rsidRPr="00920F86">
              <w:rPr>
                <w:rFonts w:ascii="Calibri" w:hAnsi="Calibri" w:cs="Calibri"/>
                <w:b/>
                <w:sz w:val="16"/>
                <w:szCs w:val="16"/>
              </w:rPr>
              <w:t>YIL</w:t>
            </w:r>
          </w:p>
        </w:tc>
        <w:tc>
          <w:tcPr>
            <w:tcW w:w="709" w:type="dxa"/>
            <w:shd w:val="clear" w:color="auto" w:fill="C6D9F1" w:themeFill="text2" w:themeFillTint="33"/>
          </w:tcPr>
          <w:p w:rsidR="00B33C70" w:rsidRPr="00920F86" w:rsidRDefault="00B33C70" w:rsidP="00B33C70">
            <w:pPr>
              <w:jc w:val="both"/>
              <w:rPr>
                <w:rFonts w:ascii="Calibri" w:hAnsi="Calibri" w:cs="Calibri"/>
                <w:b/>
                <w:sz w:val="16"/>
                <w:szCs w:val="16"/>
              </w:rPr>
            </w:pPr>
            <w:r w:rsidRPr="00920F86">
              <w:rPr>
                <w:rFonts w:ascii="Calibri" w:hAnsi="Calibri" w:cs="Calibri"/>
                <w:b/>
                <w:sz w:val="16"/>
                <w:szCs w:val="16"/>
              </w:rPr>
              <w:t>GÜN SAYISI</w:t>
            </w:r>
          </w:p>
        </w:tc>
        <w:tc>
          <w:tcPr>
            <w:tcW w:w="1134" w:type="dxa"/>
            <w:shd w:val="clear" w:color="auto" w:fill="C6D9F1" w:themeFill="text2" w:themeFillTint="33"/>
          </w:tcPr>
          <w:p w:rsidR="00B33C70" w:rsidRPr="00C46D78" w:rsidRDefault="00B33C70" w:rsidP="00B33C70">
            <w:pPr>
              <w:rPr>
                <w:rFonts w:ascii="Arial" w:hAnsi="Arial" w:cs="Arial"/>
                <w:b/>
                <w:color w:val="000000"/>
                <w:sz w:val="16"/>
                <w:szCs w:val="16"/>
              </w:rPr>
            </w:pPr>
            <w:r w:rsidRPr="00C46D78">
              <w:rPr>
                <w:rFonts w:ascii="Arial" w:hAnsi="Arial" w:cs="Arial"/>
                <w:b/>
                <w:color w:val="000000"/>
                <w:sz w:val="16"/>
                <w:szCs w:val="16"/>
              </w:rPr>
              <w:t>%5 Artış Çarpanı(</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1276" w:type="dxa"/>
            <w:shd w:val="clear" w:color="auto" w:fill="C6D9F1" w:themeFill="text2" w:themeFillTint="33"/>
          </w:tcPr>
          <w:p w:rsidR="00B33C70" w:rsidRPr="00C46D78" w:rsidRDefault="00B33C70" w:rsidP="00B33C70">
            <w:pPr>
              <w:rPr>
                <w:rFonts w:ascii="Arial" w:hAnsi="Arial" w:cs="Arial"/>
                <w:b/>
                <w:color w:val="000000"/>
                <w:sz w:val="16"/>
                <w:szCs w:val="16"/>
              </w:rPr>
            </w:pPr>
            <w:r w:rsidRPr="00C46D78">
              <w:rPr>
                <w:rFonts w:ascii="Arial" w:hAnsi="Arial" w:cs="Arial"/>
                <w:b/>
                <w:color w:val="000000"/>
                <w:sz w:val="16"/>
                <w:szCs w:val="16"/>
              </w:rPr>
              <w:t xml:space="preserve">%5 </w:t>
            </w:r>
            <w:proofErr w:type="spellStart"/>
            <w:r w:rsidRPr="00C46D78">
              <w:rPr>
                <w:rFonts w:ascii="Arial" w:hAnsi="Arial" w:cs="Arial"/>
                <w:b/>
                <w:color w:val="000000"/>
                <w:sz w:val="16"/>
                <w:szCs w:val="16"/>
              </w:rPr>
              <w:t>İskonto</w:t>
            </w:r>
            <w:proofErr w:type="spellEnd"/>
            <w:r w:rsidRPr="00C46D78">
              <w:rPr>
                <w:rFonts w:ascii="Arial" w:hAnsi="Arial" w:cs="Arial"/>
                <w:b/>
                <w:color w:val="000000"/>
                <w:sz w:val="16"/>
                <w:szCs w:val="16"/>
              </w:rPr>
              <w:t xml:space="preserve"> çarpanı (1/</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850" w:type="dxa"/>
            <w:shd w:val="clear" w:color="auto" w:fill="C6D9F1" w:themeFill="text2" w:themeFillTint="33"/>
          </w:tcPr>
          <w:p w:rsidR="00B33C70" w:rsidRPr="00C46D78" w:rsidRDefault="00B33C70" w:rsidP="00B33C70">
            <w:pPr>
              <w:jc w:val="both"/>
              <w:rPr>
                <w:rFonts w:ascii="Calibri" w:hAnsi="Calibri" w:cs="Calibri"/>
                <w:b/>
                <w:sz w:val="16"/>
                <w:szCs w:val="16"/>
              </w:rPr>
            </w:pPr>
            <w:r w:rsidRPr="00C46D78">
              <w:rPr>
                <w:rFonts w:ascii="Calibri" w:hAnsi="Calibri" w:cs="Calibri"/>
                <w:b/>
                <w:sz w:val="16"/>
                <w:szCs w:val="16"/>
              </w:rPr>
              <w:t>GÜNLÜK ÜCRET</w:t>
            </w:r>
          </w:p>
        </w:tc>
        <w:tc>
          <w:tcPr>
            <w:tcW w:w="992" w:type="dxa"/>
            <w:shd w:val="clear" w:color="auto" w:fill="C6D9F1" w:themeFill="text2" w:themeFillTint="33"/>
          </w:tcPr>
          <w:p w:rsidR="00B33C70" w:rsidRPr="00C46D78" w:rsidRDefault="00B33C70" w:rsidP="00B33C70">
            <w:pPr>
              <w:jc w:val="both"/>
              <w:rPr>
                <w:rFonts w:ascii="Calibri" w:hAnsi="Calibri" w:cs="Calibri"/>
                <w:b/>
                <w:sz w:val="16"/>
                <w:szCs w:val="16"/>
              </w:rPr>
            </w:pPr>
            <w:r w:rsidRPr="00C46D78">
              <w:rPr>
                <w:rFonts w:ascii="Calibri" w:hAnsi="Calibri" w:cs="Calibri"/>
                <w:b/>
                <w:sz w:val="16"/>
                <w:szCs w:val="16"/>
              </w:rPr>
              <w:t>İSKONTOLU DÖNEM GELİRİ</w:t>
            </w:r>
          </w:p>
        </w:tc>
        <w:tc>
          <w:tcPr>
            <w:tcW w:w="1134" w:type="dxa"/>
            <w:shd w:val="clear" w:color="auto" w:fill="C6D9F1" w:themeFill="text2" w:themeFillTint="33"/>
          </w:tcPr>
          <w:p w:rsidR="00B33C70" w:rsidRPr="00C46D78" w:rsidRDefault="00B33C70" w:rsidP="00B33C70">
            <w:pPr>
              <w:jc w:val="both"/>
              <w:rPr>
                <w:rFonts w:ascii="Calibri" w:hAnsi="Calibri" w:cs="Calibri"/>
                <w:b/>
                <w:sz w:val="16"/>
                <w:szCs w:val="16"/>
              </w:rPr>
            </w:pPr>
            <w:r>
              <w:rPr>
                <w:rFonts w:ascii="Calibri" w:hAnsi="Calibri" w:cs="Calibri"/>
                <w:b/>
                <w:sz w:val="16"/>
                <w:szCs w:val="16"/>
              </w:rPr>
              <w:t>DAĞITIMA ESAS TUTAR %70</w:t>
            </w:r>
            <w:r w:rsidRPr="00C46D78">
              <w:rPr>
                <w:rFonts w:ascii="Calibri" w:hAnsi="Calibri" w:cs="Calibri"/>
                <w:b/>
                <w:sz w:val="16"/>
                <w:szCs w:val="16"/>
              </w:rPr>
              <w:t xml:space="preserve"> </w:t>
            </w:r>
          </w:p>
        </w:tc>
        <w:tc>
          <w:tcPr>
            <w:tcW w:w="1581" w:type="dxa"/>
            <w:shd w:val="clear" w:color="auto" w:fill="C6D9F1" w:themeFill="text2" w:themeFillTint="33"/>
          </w:tcPr>
          <w:p w:rsidR="00B33C70" w:rsidRPr="00C46D78" w:rsidRDefault="008417A9" w:rsidP="00B33C70">
            <w:pPr>
              <w:jc w:val="both"/>
              <w:rPr>
                <w:rFonts w:ascii="Calibri" w:hAnsi="Calibri" w:cs="Calibri"/>
                <w:b/>
                <w:sz w:val="16"/>
                <w:szCs w:val="16"/>
              </w:rPr>
            </w:pPr>
            <w:r>
              <w:rPr>
                <w:rFonts w:ascii="Calibri" w:hAnsi="Calibri" w:cs="Calibri"/>
                <w:b/>
                <w:sz w:val="16"/>
                <w:szCs w:val="16"/>
              </w:rPr>
              <w:t>……….</w:t>
            </w:r>
            <w:r w:rsidR="00B33C70">
              <w:rPr>
                <w:rFonts w:ascii="Calibri" w:hAnsi="Calibri" w:cs="Calibri"/>
                <w:b/>
                <w:sz w:val="16"/>
                <w:szCs w:val="16"/>
              </w:rPr>
              <w:t xml:space="preserve"> DÖNEM GELİRİ</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2021</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w:t>
            </w:r>
          </w:p>
        </w:tc>
        <w:tc>
          <w:tcPr>
            <w:tcW w:w="709"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1.0500.0000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0.9523.8095</w:t>
            </w:r>
          </w:p>
        </w:tc>
        <w:tc>
          <w:tcPr>
            <w:tcW w:w="850" w:type="dxa"/>
            <w:shd w:val="clear" w:color="auto" w:fill="FDE9D9" w:themeFill="accent6" w:themeFillTint="33"/>
          </w:tcPr>
          <w:p w:rsidR="00B33C70" w:rsidRPr="00C731A7" w:rsidRDefault="00B33C70" w:rsidP="00B33C70">
            <w:pPr>
              <w:jc w:val="right"/>
              <w:rPr>
                <w:sz w:val="16"/>
                <w:szCs w:val="16"/>
              </w:rPr>
            </w:pPr>
            <w:r>
              <w:rPr>
                <w:rFonts w:cstheme="minorHAnsi"/>
                <w:sz w:val="16"/>
                <w:szCs w:val="16"/>
              </w:rPr>
              <w:t>77,49</w:t>
            </w:r>
            <w:r w:rsidRPr="00C731A7">
              <w:rPr>
                <w:rFonts w:cstheme="minorHAnsi"/>
                <w:sz w:val="16"/>
                <w:szCs w:val="16"/>
              </w:rPr>
              <w:t xml:space="preserve">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27.896,40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19.527,48</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9.763,74</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2022</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w:t>
            </w:r>
          </w:p>
        </w:tc>
        <w:tc>
          <w:tcPr>
            <w:tcW w:w="709" w:type="dxa"/>
            <w:shd w:val="clear" w:color="auto" w:fill="FDE9D9" w:themeFill="accent6" w:themeFillTint="33"/>
          </w:tcPr>
          <w:p w:rsidR="00B33C70" w:rsidRPr="00C731A7" w:rsidRDefault="00B33C70" w:rsidP="00B33C70">
            <w:pPr>
              <w:jc w:val="right"/>
              <w:rPr>
                <w:sz w:val="16"/>
                <w:szCs w:val="16"/>
              </w:rPr>
            </w:pPr>
            <w:r>
              <w:rPr>
                <w:rFonts w:cstheme="minorHAnsi"/>
                <w:sz w:val="16"/>
                <w:szCs w:val="16"/>
              </w:rPr>
              <w:t>135</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1.1025.0000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0.9070.2948</w:t>
            </w:r>
          </w:p>
        </w:tc>
        <w:tc>
          <w:tcPr>
            <w:tcW w:w="850" w:type="dxa"/>
            <w:shd w:val="clear" w:color="auto" w:fill="FDE9D9" w:themeFill="accent6" w:themeFillTint="33"/>
          </w:tcPr>
          <w:p w:rsidR="00B33C70" w:rsidRDefault="00B33C70" w:rsidP="00B33C70">
            <w:pPr>
              <w:jc w:val="right"/>
            </w:pPr>
            <w:r w:rsidRPr="00821FC5">
              <w:rPr>
                <w:rFonts w:cstheme="minorHAnsi"/>
                <w:sz w:val="16"/>
                <w:szCs w:val="16"/>
              </w:rPr>
              <w:t xml:space="preserve">77,49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10.461,15</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7.322,81</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3.661,40</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2022</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w:t>
            </w:r>
          </w:p>
        </w:tc>
        <w:tc>
          <w:tcPr>
            <w:tcW w:w="709" w:type="dxa"/>
            <w:shd w:val="clear" w:color="auto" w:fill="FDE9D9" w:themeFill="accent6" w:themeFillTint="33"/>
          </w:tcPr>
          <w:p w:rsidR="00B33C70" w:rsidRPr="00C731A7" w:rsidRDefault="00B33C70" w:rsidP="00B33C70">
            <w:pPr>
              <w:jc w:val="right"/>
              <w:rPr>
                <w:sz w:val="16"/>
                <w:szCs w:val="16"/>
              </w:rPr>
            </w:pPr>
            <w:r>
              <w:rPr>
                <w:rFonts w:cstheme="minorHAnsi"/>
                <w:sz w:val="16"/>
                <w:szCs w:val="16"/>
              </w:rPr>
              <w:t>225</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1.1025.0000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0.9070.2948</w:t>
            </w:r>
          </w:p>
        </w:tc>
        <w:tc>
          <w:tcPr>
            <w:tcW w:w="850" w:type="dxa"/>
            <w:shd w:val="clear" w:color="auto" w:fill="FDE9D9" w:themeFill="accent6" w:themeFillTint="33"/>
          </w:tcPr>
          <w:p w:rsidR="00B33C70" w:rsidRDefault="00B33C70" w:rsidP="00B33C70">
            <w:pPr>
              <w:jc w:val="right"/>
            </w:pPr>
            <w:r>
              <w:rPr>
                <w:rFonts w:cstheme="minorHAnsi"/>
                <w:sz w:val="16"/>
                <w:szCs w:val="16"/>
              </w:rPr>
              <w:t>70,11</w:t>
            </w:r>
            <w:r w:rsidRPr="00821FC5">
              <w:rPr>
                <w:rFonts w:cstheme="minorHAnsi"/>
                <w:sz w:val="16"/>
                <w:szCs w:val="16"/>
              </w:rPr>
              <w:t xml:space="preserve">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15.774,75</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11.042,33</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5.521,16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2023</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3</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1.1576.2500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0.8638.3760</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2024</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4</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1.2155.0625</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0.8227.0247</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2025</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5</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1.2762.8156</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0.7835.2617</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2026</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6</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1.3400.9564</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0.7462.1540</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2027</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7</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1.4071.0042</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0.7106.8133</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2028</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8</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1.4774.5544</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0.6768.3936</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2029</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9</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1.5513.2822</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0.6446.0892</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2030</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10</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1.6288.9463</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0.6139.1325</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2031</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11</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1.7103.3936</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0.5846.7929</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2032</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12</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1.7958.5633</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0.5568.3742</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2033</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13</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1.8856.4914</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0.5303.2135</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2034</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14</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1.9799.3160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0.5050.6795</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2035</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15</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2.0789.2818</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0.4810.1710</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2036</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16</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2.1828.7459</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0.4581.1152</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2037</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17</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2.2920.1832</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0.4362.9669</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2038</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18</w:t>
            </w:r>
          </w:p>
        </w:tc>
        <w:tc>
          <w:tcPr>
            <w:tcW w:w="709" w:type="dxa"/>
            <w:shd w:val="clear" w:color="auto" w:fill="FDE9D9" w:themeFill="accent6" w:themeFillTint="33"/>
          </w:tcPr>
          <w:p w:rsidR="00B33C70" w:rsidRPr="00C731A7" w:rsidRDefault="00B33C70" w:rsidP="00B33C70">
            <w:pPr>
              <w:jc w:val="right"/>
              <w:rPr>
                <w:sz w:val="16"/>
                <w:szCs w:val="16"/>
              </w:rPr>
            </w:pPr>
            <w:r w:rsidRPr="00C731A7">
              <w:rPr>
                <w:rFonts w:cstheme="minorHAnsi"/>
                <w:sz w:val="16"/>
                <w:szCs w:val="16"/>
              </w:rPr>
              <w:t>360</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2.4066.1923</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0.4155.2065</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25.239,60</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17.667,72</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8.833,86</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2039</w:t>
            </w:r>
          </w:p>
        </w:tc>
        <w:tc>
          <w:tcPr>
            <w:tcW w:w="425" w:type="dxa"/>
            <w:shd w:val="clear" w:color="auto" w:fill="FDE9D9" w:themeFill="accent6" w:themeFillTint="33"/>
          </w:tcPr>
          <w:p w:rsidR="00B33C70" w:rsidRPr="00C731A7" w:rsidRDefault="00B33C70" w:rsidP="00B33C70">
            <w:pPr>
              <w:jc w:val="right"/>
              <w:rPr>
                <w:rFonts w:cstheme="minorHAnsi"/>
                <w:sz w:val="16"/>
                <w:szCs w:val="16"/>
              </w:rPr>
            </w:pPr>
            <w:r w:rsidRPr="00C731A7">
              <w:rPr>
                <w:rFonts w:cstheme="minorHAnsi"/>
                <w:sz w:val="16"/>
                <w:szCs w:val="16"/>
              </w:rPr>
              <w:t>19</w:t>
            </w:r>
          </w:p>
        </w:tc>
        <w:tc>
          <w:tcPr>
            <w:tcW w:w="709" w:type="dxa"/>
            <w:shd w:val="clear" w:color="auto" w:fill="FDE9D9" w:themeFill="accent6" w:themeFillTint="33"/>
          </w:tcPr>
          <w:p w:rsidR="00B33C70" w:rsidRPr="00C731A7" w:rsidRDefault="00B33C70" w:rsidP="00B33C70">
            <w:pPr>
              <w:jc w:val="right"/>
              <w:rPr>
                <w:sz w:val="16"/>
                <w:szCs w:val="16"/>
              </w:rPr>
            </w:pPr>
            <w:r>
              <w:rPr>
                <w:rFonts w:cstheme="minorHAnsi"/>
                <w:sz w:val="16"/>
                <w:szCs w:val="16"/>
              </w:rPr>
              <w:t>3</w:t>
            </w: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2.5269.5020</w:t>
            </w: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r w:rsidRPr="00C731A7">
              <w:rPr>
                <w:rFonts w:cs="Arial"/>
                <w:sz w:val="16"/>
                <w:szCs w:val="16"/>
              </w:rPr>
              <w:t>0.3957.3396</w:t>
            </w:r>
          </w:p>
        </w:tc>
        <w:tc>
          <w:tcPr>
            <w:tcW w:w="850" w:type="dxa"/>
            <w:shd w:val="clear" w:color="auto" w:fill="FDE9D9" w:themeFill="accent6" w:themeFillTint="33"/>
          </w:tcPr>
          <w:p w:rsidR="00B33C70" w:rsidRPr="00B33C70" w:rsidRDefault="00B33C70" w:rsidP="00B33C70">
            <w:pPr>
              <w:pStyle w:val="AralkYok"/>
              <w:jc w:val="right"/>
              <w:rPr>
                <w:sz w:val="16"/>
                <w:szCs w:val="16"/>
              </w:rPr>
            </w:pPr>
            <w:r w:rsidRPr="00B33C70">
              <w:rPr>
                <w:sz w:val="16"/>
                <w:szCs w:val="16"/>
              </w:rPr>
              <w:t xml:space="preserve">70,11  </w:t>
            </w: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210,33</w:t>
            </w: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147,23</w:t>
            </w:r>
          </w:p>
        </w:tc>
        <w:tc>
          <w:tcPr>
            <w:tcW w:w="1581"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r w:rsidRPr="00B33C70">
              <w:rPr>
                <w:rFonts w:cstheme="minorHAnsi"/>
                <w:sz w:val="16"/>
                <w:szCs w:val="16"/>
              </w:rPr>
              <w:t>73,62</w:t>
            </w:r>
          </w:p>
        </w:tc>
      </w:tr>
      <w:tr w:rsidR="00B33C70" w:rsidTr="00B33C70">
        <w:tc>
          <w:tcPr>
            <w:tcW w:w="688" w:type="dxa"/>
            <w:shd w:val="clear" w:color="auto" w:fill="FDE9D9" w:themeFill="accent6" w:themeFillTint="33"/>
          </w:tcPr>
          <w:p w:rsidR="00B33C70" w:rsidRPr="00C731A7" w:rsidRDefault="00B33C70" w:rsidP="00B33C70">
            <w:pPr>
              <w:jc w:val="right"/>
              <w:rPr>
                <w:rFonts w:cstheme="minorHAnsi"/>
                <w:sz w:val="16"/>
                <w:szCs w:val="16"/>
              </w:rPr>
            </w:pPr>
          </w:p>
        </w:tc>
        <w:tc>
          <w:tcPr>
            <w:tcW w:w="425" w:type="dxa"/>
            <w:shd w:val="clear" w:color="auto" w:fill="FDE9D9" w:themeFill="accent6" w:themeFillTint="33"/>
          </w:tcPr>
          <w:p w:rsidR="00B33C70" w:rsidRPr="00C731A7" w:rsidRDefault="00B33C70" w:rsidP="00B33C70">
            <w:pPr>
              <w:jc w:val="right"/>
              <w:rPr>
                <w:rFonts w:cstheme="minorHAnsi"/>
                <w:sz w:val="16"/>
                <w:szCs w:val="16"/>
              </w:rPr>
            </w:pPr>
          </w:p>
        </w:tc>
        <w:tc>
          <w:tcPr>
            <w:tcW w:w="709" w:type="dxa"/>
            <w:shd w:val="clear" w:color="auto" w:fill="FDE9D9" w:themeFill="accent6" w:themeFillTint="33"/>
          </w:tcPr>
          <w:p w:rsidR="00B33C70" w:rsidRPr="00C731A7" w:rsidRDefault="00B33C70" w:rsidP="00B33C70">
            <w:pPr>
              <w:jc w:val="right"/>
              <w:rPr>
                <w:rFonts w:cstheme="minorHAnsi"/>
                <w:sz w:val="16"/>
                <w:szCs w:val="16"/>
              </w:rPr>
            </w:pPr>
          </w:p>
        </w:tc>
        <w:tc>
          <w:tcPr>
            <w:tcW w:w="1134" w:type="dxa"/>
            <w:shd w:val="clear" w:color="auto" w:fill="FDE9D9" w:themeFill="accent6" w:themeFillTint="33"/>
          </w:tcPr>
          <w:p w:rsidR="00B33C70" w:rsidRPr="00C731A7" w:rsidRDefault="00B33C70" w:rsidP="00B33C70">
            <w:pPr>
              <w:pStyle w:val="AralkYok"/>
              <w:jc w:val="right"/>
              <w:rPr>
                <w:rFonts w:cs="Arial"/>
                <w:sz w:val="16"/>
                <w:szCs w:val="16"/>
              </w:rPr>
            </w:pPr>
          </w:p>
        </w:tc>
        <w:tc>
          <w:tcPr>
            <w:tcW w:w="1276" w:type="dxa"/>
            <w:shd w:val="clear" w:color="auto" w:fill="FDE9D9" w:themeFill="accent6" w:themeFillTint="33"/>
          </w:tcPr>
          <w:p w:rsidR="00B33C70" w:rsidRPr="00C731A7" w:rsidRDefault="00B33C70" w:rsidP="00B33C70">
            <w:pPr>
              <w:pStyle w:val="AralkYok"/>
              <w:jc w:val="right"/>
              <w:rPr>
                <w:rFonts w:cs="Arial"/>
                <w:sz w:val="16"/>
                <w:szCs w:val="16"/>
              </w:rPr>
            </w:pPr>
          </w:p>
        </w:tc>
        <w:tc>
          <w:tcPr>
            <w:tcW w:w="850" w:type="dxa"/>
            <w:shd w:val="clear" w:color="auto" w:fill="FDE9D9" w:themeFill="accent6" w:themeFillTint="33"/>
          </w:tcPr>
          <w:p w:rsidR="00B33C70" w:rsidRPr="00821FC5" w:rsidRDefault="00B33C70" w:rsidP="00B33C70">
            <w:pPr>
              <w:jc w:val="right"/>
              <w:rPr>
                <w:rFonts w:cstheme="minorHAnsi"/>
                <w:sz w:val="16"/>
                <w:szCs w:val="16"/>
              </w:rPr>
            </w:pPr>
          </w:p>
        </w:tc>
        <w:tc>
          <w:tcPr>
            <w:tcW w:w="992"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p>
        </w:tc>
        <w:tc>
          <w:tcPr>
            <w:tcW w:w="1134" w:type="dxa"/>
            <w:shd w:val="clear" w:color="auto" w:fill="FDE9D9" w:themeFill="accent6" w:themeFillTint="33"/>
            <w:vAlign w:val="bottom"/>
          </w:tcPr>
          <w:p w:rsidR="00B33C70" w:rsidRPr="00B33C70" w:rsidRDefault="00B33C70" w:rsidP="00B33C70">
            <w:pPr>
              <w:pStyle w:val="AralkYok"/>
              <w:jc w:val="right"/>
              <w:rPr>
                <w:rFonts w:cstheme="minorHAnsi"/>
                <w:sz w:val="16"/>
                <w:szCs w:val="16"/>
              </w:rPr>
            </w:pPr>
          </w:p>
        </w:tc>
        <w:tc>
          <w:tcPr>
            <w:tcW w:w="1581" w:type="dxa"/>
            <w:shd w:val="clear" w:color="auto" w:fill="FDE9D9" w:themeFill="accent6" w:themeFillTint="33"/>
            <w:vAlign w:val="bottom"/>
          </w:tcPr>
          <w:p w:rsidR="00B33C70" w:rsidRPr="002E5C7C" w:rsidRDefault="00B33C70" w:rsidP="00B33C70">
            <w:pPr>
              <w:pStyle w:val="AralkYok"/>
              <w:jc w:val="right"/>
              <w:rPr>
                <w:rFonts w:cstheme="minorHAnsi"/>
                <w:b/>
                <w:sz w:val="16"/>
                <w:szCs w:val="16"/>
              </w:rPr>
            </w:pPr>
            <w:r w:rsidRPr="002E5C7C">
              <w:rPr>
                <w:rFonts w:cstheme="minorHAnsi"/>
                <w:b/>
                <w:sz w:val="16"/>
                <w:szCs w:val="16"/>
              </w:rPr>
              <w:t>160.</w:t>
            </w:r>
            <w:r w:rsidR="002E5C7C" w:rsidRPr="002E5C7C">
              <w:rPr>
                <w:rFonts w:cstheme="minorHAnsi"/>
                <w:b/>
                <w:sz w:val="16"/>
                <w:szCs w:val="16"/>
              </w:rPr>
              <w:t>361,68</w:t>
            </w:r>
          </w:p>
        </w:tc>
      </w:tr>
    </w:tbl>
    <w:p w:rsidR="002E5C7C" w:rsidRDefault="002E5C7C" w:rsidP="008A4915">
      <w:pPr>
        <w:pStyle w:val="AralkYok"/>
        <w:rPr>
          <w:rFonts w:ascii="Arial" w:hAnsi="Arial" w:cs="Arial"/>
        </w:rPr>
      </w:pPr>
    </w:p>
    <w:p w:rsidR="0017670F" w:rsidRDefault="008417A9" w:rsidP="002E5C7C">
      <w:pPr>
        <w:pStyle w:val="AralkYok"/>
        <w:rPr>
          <w:rFonts w:cstheme="minorHAnsi"/>
          <w:b/>
          <w:lang w:eastAsia="tr-TR"/>
        </w:rPr>
      </w:pPr>
      <w:r>
        <w:rPr>
          <w:rFonts w:ascii="Arial" w:hAnsi="Arial" w:cs="Arial"/>
        </w:rPr>
        <w:t>…</w:t>
      </w:r>
      <w:proofErr w:type="gramStart"/>
      <w:r>
        <w:rPr>
          <w:rFonts w:ascii="Arial" w:hAnsi="Arial" w:cs="Arial"/>
        </w:rPr>
        <w:t>…….</w:t>
      </w:r>
      <w:proofErr w:type="gramEnd"/>
      <w:r>
        <w:rPr>
          <w:rFonts w:ascii="Arial" w:hAnsi="Arial" w:cs="Arial"/>
        </w:rPr>
        <w:t>.</w:t>
      </w:r>
      <w:r w:rsidR="002E5C7C">
        <w:rPr>
          <w:rFonts w:ascii="Arial" w:hAnsi="Arial" w:cs="Arial"/>
        </w:rPr>
        <w:t>’</w:t>
      </w:r>
      <w:proofErr w:type="spellStart"/>
      <w:r w:rsidR="002E5C7C">
        <w:rPr>
          <w:rFonts w:ascii="Arial" w:hAnsi="Arial" w:cs="Arial"/>
        </w:rPr>
        <w:t>nun</w:t>
      </w:r>
      <w:proofErr w:type="spellEnd"/>
      <w:r w:rsidR="002E5C7C">
        <w:rPr>
          <w:rFonts w:ascii="Arial" w:hAnsi="Arial" w:cs="Arial"/>
        </w:rPr>
        <w:t xml:space="preserve"> </w:t>
      </w:r>
      <w:r w:rsidR="00916148" w:rsidRPr="008A4915">
        <w:rPr>
          <w:rFonts w:ascii="Arial" w:hAnsi="Arial" w:cs="Arial"/>
        </w:rPr>
        <w:t>G</w:t>
      </w:r>
      <w:r w:rsidR="00D7415E" w:rsidRPr="008A4915">
        <w:rPr>
          <w:rFonts w:ascii="Arial" w:hAnsi="Arial" w:cs="Arial"/>
        </w:rPr>
        <w:t>erçek zarar toplamı</w:t>
      </w:r>
      <w:r w:rsidR="002E5C7C">
        <w:rPr>
          <w:rFonts w:ascii="Arial" w:hAnsi="Arial" w:cs="Arial"/>
        </w:rPr>
        <w:t xml:space="preserve"> </w:t>
      </w:r>
      <w:r w:rsidR="002E5C7C">
        <w:rPr>
          <w:rFonts w:ascii="Arial" w:hAnsi="Arial" w:cs="Arial"/>
        </w:rPr>
        <w:tab/>
      </w:r>
      <w:r w:rsidR="00D7415E" w:rsidRPr="008A4915">
        <w:rPr>
          <w:rFonts w:ascii="Arial" w:hAnsi="Arial" w:cs="Arial"/>
        </w:rPr>
        <w:t xml:space="preserve">: </w:t>
      </w:r>
      <w:r w:rsidR="002E5C7C">
        <w:rPr>
          <w:rFonts w:ascii="Arial" w:hAnsi="Arial" w:cs="Arial"/>
          <w:b/>
        </w:rPr>
        <w:t>32.404,80</w:t>
      </w:r>
      <w:r w:rsidR="008A4915" w:rsidRPr="008A4915">
        <w:rPr>
          <w:rFonts w:ascii="Arial" w:hAnsi="Arial" w:cs="Arial"/>
          <w:b/>
        </w:rPr>
        <w:t xml:space="preserve"> </w:t>
      </w:r>
      <w:r w:rsidR="0017670F" w:rsidRPr="008A4915">
        <w:rPr>
          <w:rFonts w:ascii="Arial" w:hAnsi="Arial" w:cs="Arial"/>
        </w:rPr>
        <w:t xml:space="preserve">+ </w:t>
      </w:r>
      <w:r w:rsidR="002E5C7C">
        <w:rPr>
          <w:rFonts w:ascii="Arial" w:hAnsi="Arial" w:cs="Arial"/>
          <w:b/>
        </w:rPr>
        <w:t>160.361,69</w:t>
      </w:r>
      <w:r w:rsidR="0017670F" w:rsidRPr="008A4915">
        <w:rPr>
          <w:rFonts w:ascii="Arial" w:hAnsi="Arial" w:cs="Arial"/>
        </w:rPr>
        <w:tab/>
      </w:r>
      <w:r w:rsidR="00D7415E" w:rsidRPr="008A4915">
        <w:rPr>
          <w:rFonts w:ascii="Arial" w:hAnsi="Arial" w:cs="Arial"/>
        </w:rPr>
        <w:t xml:space="preserve">= </w:t>
      </w:r>
      <w:r w:rsidR="002E5C7C" w:rsidRPr="002E5C7C">
        <w:rPr>
          <w:rFonts w:cstheme="minorHAnsi"/>
          <w:b/>
          <w:lang w:eastAsia="tr-TR"/>
        </w:rPr>
        <w:t xml:space="preserve">192.766,48 </w:t>
      </w:r>
      <w:r w:rsidR="0017670F" w:rsidRPr="002E5C7C">
        <w:rPr>
          <w:rFonts w:cstheme="minorHAnsi"/>
          <w:b/>
          <w:lang w:eastAsia="tr-TR"/>
        </w:rPr>
        <w:t>TL</w:t>
      </w:r>
    </w:p>
    <w:p w:rsidR="002E5C7C" w:rsidRDefault="008417A9" w:rsidP="002E5C7C">
      <w:pPr>
        <w:pStyle w:val="AralkYok"/>
        <w:rPr>
          <w:b/>
          <w:lang w:eastAsia="tr-TR"/>
        </w:rPr>
      </w:pPr>
      <w:r>
        <w:rPr>
          <w:lang w:eastAsia="tr-TR"/>
        </w:rPr>
        <w:t>……………</w:t>
      </w:r>
      <w:r w:rsidR="002E5C7C">
        <w:rPr>
          <w:lang w:eastAsia="tr-TR"/>
        </w:rPr>
        <w:t>’</w:t>
      </w:r>
      <w:proofErr w:type="spellStart"/>
      <w:r w:rsidR="002E5C7C">
        <w:rPr>
          <w:lang w:eastAsia="tr-TR"/>
        </w:rPr>
        <w:t>nun</w:t>
      </w:r>
      <w:proofErr w:type="spellEnd"/>
      <w:r w:rsidR="002E5C7C">
        <w:rPr>
          <w:lang w:eastAsia="tr-TR"/>
        </w:rPr>
        <w:t xml:space="preserve"> Gerçek Zarar Toplamı</w:t>
      </w:r>
      <w:r w:rsidR="002E5C7C">
        <w:rPr>
          <w:lang w:eastAsia="tr-TR"/>
        </w:rPr>
        <w:tab/>
        <w:t xml:space="preserve">:  </w:t>
      </w:r>
      <w:r w:rsidR="002E5C7C">
        <w:rPr>
          <w:lang w:eastAsia="tr-TR"/>
        </w:rPr>
        <w:tab/>
      </w:r>
      <w:r w:rsidR="002E5C7C">
        <w:rPr>
          <w:lang w:eastAsia="tr-TR"/>
        </w:rPr>
        <w:tab/>
      </w:r>
      <w:r w:rsidR="002E5C7C">
        <w:rPr>
          <w:lang w:eastAsia="tr-TR"/>
        </w:rPr>
        <w:tab/>
      </w:r>
      <w:r w:rsidR="002E5C7C">
        <w:rPr>
          <w:lang w:eastAsia="tr-TR"/>
        </w:rPr>
        <w:tab/>
        <w:t xml:space="preserve">      </w:t>
      </w:r>
      <w:r w:rsidR="002E5C7C" w:rsidRPr="002E5C7C">
        <w:rPr>
          <w:b/>
          <w:lang w:eastAsia="tr-TR"/>
        </w:rPr>
        <w:t>11.320,53</w:t>
      </w:r>
      <w:r w:rsidR="002E5C7C">
        <w:rPr>
          <w:b/>
          <w:lang w:eastAsia="tr-TR"/>
        </w:rPr>
        <w:t xml:space="preserve"> TL</w:t>
      </w:r>
    </w:p>
    <w:p w:rsidR="002E5C7C" w:rsidRDefault="008417A9" w:rsidP="002E5C7C">
      <w:pPr>
        <w:pStyle w:val="AralkYok"/>
        <w:rPr>
          <w:lang w:eastAsia="tr-TR"/>
        </w:rPr>
      </w:pPr>
      <w:r>
        <w:rPr>
          <w:lang w:eastAsia="tr-TR"/>
        </w:rPr>
        <w:t>……</w:t>
      </w:r>
      <w:proofErr w:type="gramStart"/>
      <w:r>
        <w:rPr>
          <w:lang w:eastAsia="tr-TR"/>
        </w:rPr>
        <w:t>…….</w:t>
      </w:r>
      <w:proofErr w:type="gramEnd"/>
      <w:r>
        <w:rPr>
          <w:lang w:eastAsia="tr-TR"/>
        </w:rPr>
        <w:t>.</w:t>
      </w:r>
      <w:r w:rsidR="002E5C7C">
        <w:rPr>
          <w:lang w:eastAsia="tr-TR"/>
        </w:rPr>
        <w:t>’</w:t>
      </w:r>
      <w:proofErr w:type="spellStart"/>
      <w:r w:rsidR="002E5C7C">
        <w:rPr>
          <w:lang w:eastAsia="tr-TR"/>
        </w:rPr>
        <w:t>nun</w:t>
      </w:r>
      <w:proofErr w:type="spellEnd"/>
      <w:r w:rsidR="002E5C7C">
        <w:rPr>
          <w:lang w:eastAsia="tr-TR"/>
        </w:rPr>
        <w:t xml:space="preserve"> Gerçek Zarar Toplamı</w:t>
      </w:r>
      <w:r w:rsidR="002E5C7C">
        <w:rPr>
          <w:lang w:eastAsia="tr-TR"/>
        </w:rPr>
        <w:tab/>
        <w:t xml:space="preserve">:     </w:t>
      </w:r>
      <w:r w:rsidR="002E5C7C">
        <w:rPr>
          <w:lang w:eastAsia="tr-TR"/>
        </w:rPr>
        <w:tab/>
      </w:r>
      <w:r w:rsidR="002E5C7C">
        <w:rPr>
          <w:lang w:eastAsia="tr-TR"/>
        </w:rPr>
        <w:tab/>
      </w:r>
      <w:r w:rsidR="002E5C7C">
        <w:rPr>
          <w:lang w:eastAsia="tr-TR"/>
        </w:rPr>
        <w:tab/>
      </w:r>
      <w:r w:rsidR="002E5C7C">
        <w:rPr>
          <w:lang w:eastAsia="tr-TR"/>
        </w:rPr>
        <w:tab/>
        <w:t xml:space="preserve">        </w:t>
      </w:r>
      <w:r w:rsidR="002E5C7C" w:rsidRPr="002E5C7C">
        <w:rPr>
          <w:b/>
          <w:lang w:eastAsia="tr-TR"/>
        </w:rPr>
        <w:t>3.710,76 TL</w:t>
      </w:r>
      <w:r w:rsidR="002E5C7C">
        <w:rPr>
          <w:lang w:eastAsia="tr-TR"/>
        </w:rPr>
        <w:t xml:space="preserve"> </w:t>
      </w:r>
    </w:p>
    <w:p w:rsidR="002E5C7C" w:rsidRDefault="002E5C7C" w:rsidP="002E5C7C">
      <w:pPr>
        <w:pStyle w:val="AralkYok"/>
        <w:rPr>
          <w:b/>
          <w:lang w:eastAsia="tr-TR"/>
        </w:rPr>
      </w:pPr>
      <w:r>
        <w:rPr>
          <w:lang w:eastAsia="tr-TR"/>
        </w:rPr>
        <w:t>TOPLAM</w:t>
      </w:r>
      <w:r>
        <w:rPr>
          <w:lang w:eastAsia="tr-TR"/>
        </w:rPr>
        <w:tab/>
      </w:r>
      <w:r>
        <w:rPr>
          <w:lang w:eastAsia="tr-TR"/>
        </w:rPr>
        <w:tab/>
      </w:r>
      <w:r>
        <w:rPr>
          <w:lang w:eastAsia="tr-TR"/>
        </w:rPr>
        <w:tab/>
      </w:r>
      <w:r>
        <w:rPr>
          <w:lang w:eastAsia="tr-TR"/>
        </w:rPr>
        <w:tab/>
        <w:t xml:space="preserve">:  </w:t>
      </w:r>
      <w:r>
        <w:rPr>
          <w:lang w:eastAsia="tr-TR"/>
        </w:rPr>
        <w:tab/>
      </w:r>
      <w:r>
        <w:rPr>
          <w:lang w:eastAsia="tr-TR"/>
        </w:rPr>
        <w:tab/>
      </w:r>
      <w:r>
        <w:rPr>
          <w:lang w:eastAsia="tr-TR"/>
        </w:rPr>
        <w:tab/>
      </w:r>
      <w:r>
        <w:rPr>
          <w:lang w:eastAsia="tr-TR"/>
        </w:rPr>
        <w:tab/>
      </w:r>
      <w:r w:rsidRPr="002E5C7C">
        <w:rPr>
          <w:b/>
          <w:lang w:eastAsia="tr-TR"/>
        </w:rPr>
        <w:t>= 207.707,97 TL</w:t>
      </w:r>
    </w:p>
    <w:p w:rsidR="002E5C7C" w:rsidRDefault="002E5C7C" w:rsidP="002E5C7C">
      <w:pPr>
        <w:pStyle w:val="AralkYok"/>
        <w:rPr>
          <w:lang w:eastAsia="tr-TR"/>
        </w:rPr>
      </w:pPr>
    </w:p>
    <w:p w:rsidR="002E5C7C" w:rsidRDefault="002E5C7C" w:rsidP="002E5C7C">
      <w:pPr>
        <w:pStyle w:val="AralkYok"/>
        <w:rPr>
          <w:lang w:eastAsia="tr-TR"/>
        </w:rPr>
      </w:pPr>
    </w:p>
    <w:p w:rsidR="008417A9" w:rsidRDefault="008417A9" w:rsidP="002E5C7C">
      <w:pPr>
        <w:pStyle w:val="AralkYok"/>
        <w:rPr>
          <w:lang w:eastAsia="tr-TR"/>
        </w:rPr>
      </w:pPr>
    </w:p>
    <w:p w:rsidR="008417A9" w:rsidRPr="002E5C7C" w:rsidRDefault="008417A9" w:rsidP="002E5C7C">
      <w:pPr>
        <w:pStyle w:val="AralkYok"/>
        <w:rPr>
          <w:lang w:eastAsia="tr-TR"/>
        </w:rPr>
      </w:pPr>
      <w:bookmarkStart w:id="0" w:name="_GoBack"/>
      <w:bookmarkEnd w:id="0"/>
    </w:p>
    <w:p w:rsidR="008E5F6A" w:rsidRPr="0017670F" w:rsidRDefault="008E5F6A" w:rsidP="0017670F">
      <w:pPr>
        <w:pStyle w:val="AralkYok"/>
        <w:jc w:val="both"/>
        <w:rPr>
          <w:rFonts w:eastAsia="Times New Roman" w:cs="Times New Roman"/>
          <w:sz w:val="24"/>
          <w:szCs w:val="24"/>
          <w:lang w:eastAsia="tr-TR"/>
        </w:rPr>
      </w:pPr>
    </w:p>
    <w:p w:rsidR="00D40F34" w:rsidRDefault="00D40F34" w:rsidP="0089591E">
      <w:pPr>
        <w:shd w:val="clear" w:color="auto" w:fill="92D050"/>
        <w:jc w:val="center"/>
        <w:rPr>
          <w:rFonts w:ascii="Arial" w:hAnsi="Arial" w:cs="Arial"/>
          <w:b/>
          <w:color w:val="000000"/>
        </w:rPr>
      </w:pPr>
      <w:r w:rsidRPr="0089591E">
        <w:rPr>
          <w:rFonts w:ascii="Arial" w:hAnsi="Arial" w:cs="Arial"/>
          <w:b/>
          <w:color w:val="000000"/>
          <w:shd w:val="clear" w:color="auto" w:fill="92D050"/>
        </w:rPr>
        <w:lastRenderedPageBreak/>
        <w:t>RÜCUYA TABİ KURUM ZARARININ HESAPLANMASI</w:t>
      </w:r>
      <w:r>
        <w:rPr>
          <w:rFonts w:ascii="Arial" w:hAnsi="Arial" w:cs="Arial"/>
          <w:b/>
          <w:color w:val="000000"/>
        </w:rPr>
        <w:t>:</w:t>
      </w:r>
    </w:p>
    <w:p w:rsidR="00E2208F" w:rsidRDefault="00F76EA1" w:rsidP="00D7415E">
      <w:pPr>
        <w:jc w:val="both"/>
        <w:rPr>
          <w:rFonts w:ascii="Arial" w:hAnsi="Arial" w:cs="Arial"/>
        </w:rPr>
      </w:pPr>
      <w:r>
        <w:rPr>
          <w:rFonts w:ascii="Arial" w:hAnsi="Arial" w:cs="Arial"/>
          <w:color w:val="000000"/>
        </w:rPr>
        <w:tab/>
      </w:r>
      <w:r w:rsidR="00D40F34" w:rsidRPr="00E2208F">
        <w:rPr>
          <w:rFonts w:ascii="Arial" w:hAnsi="Arial" w:cs="Arial"/>
        </w:rPr>
        <w:t>Yukarıda ve ekli tablolarda hesaplaması yapılan gerçek zarar</w:t>
      </w:r>
      <w:r w:rsidR="00E2208F" w:rsidRPr="00E2208F">
        <w:rPr>
          <w:rFonts w:ascii="Arial" w:hAnsi="Arial" w:cs="Arial"/>
        </w:rPr>
        <w:t xml:space="preserve"> tavanı</w:t>
      </w:r>
      <w:r w:rsidR="00D40F34" w:rsidRPr="00E2208F">
        <w:rPr>
          <w:rFonts w:ascii="Arial" w:hAnsi="Arial" w:cs="Arial"/>
        </w:rPr>
        <w:t xml:space="preserve"> ile davacı kurum tarafından bağlanan gelirin ilk peşin sermaye değerlerinin karşılaştırılmasında da görüleceği üzere gerçek zarar miktarı bağlanan ilk peşin sermaye değerli gelir </w:t>
      </w:r>
      <w:r w:rsidR="00B57DA1">
        <w:rPr>
          <w:rFonts w:ascii="Arial" w:hAnsi="Arial" w:cs="Arial"/>
        </w:rPr>
        <w:t xml:space="preserve">toplamı </w:t>
      </w:r>
      <w:r w:rsidR="00D40F34" w:rsidRPr="00E2208F">
        <w:rPr>
          <w:rFonts w:ascii="Arial" w:hAnsi="Arial" w:cs="Arial"/>
        </w:rPr>
        <w:t xml:space="preserve">olan </w:t>
      </w:r>
      <w:r w:rsidR="002E5C7C">
        <w:rPr>
          <w:rFonts w:ascii="Arial" w:hAnsi="Arial" w:cs="Arial"/>
          <w:b/>
        </w:rPr>
        <w:t>165.336,78</w:t>
      </w:r>
      <w:r w:rsidR="00AC3C59">
        <w:rPr>
          <w:rFonts w:ascii="Arial" w:hAnsi="Arial" w:cs="Arial"/>
        </w:rPr>
        <w:t xml:space="preserve"> </w:t>
      </w:r>
      <w:r w:rsidR="00D40F34" w:rsidRPr="00A83A18">
        <w:rPr>
          <w:rFonts w:ascii="Arial" w:hAnsi="Arial" w:cs="Arial"/>
          <w:b/>
        </w:rPr>
        <w:t>TL’den</w:t>
      </w:r>
      <w:r w:rsidR="00D40F34" w:rsidRPr="00E2208F">
        <w:rPr>
          <w:rFonts w:ascii="Arial" w:hAnsi="Arial" w:cs="Arial"/>
        </w:rPr>
        <w:t xml:space="preserve"> daha yüksek olduğundan </w:t>
      </w:r>
      <w:r w:rsidR="00DC780F" w:rsidRPr="00E2208F">
        <w:rPr>
          <w:rFonts w:ascii="Arial" w:hAnsi="Arial" w:cs="Arial"/>
        </w:rPr>
        <w:t>kurum tarafından bağlanan ilk peşin sermaye değerli gelir dikkate alınacaktır.</w:t>
      </w:r>
    </w:p>
    <w:p w:rsidR="008F676D" w:rsidRDefault="00AC3C59" w:rsidP="008F676D">
      <w:pPr>
        <w:spacing w:line="285" w:lineRule="auto"/>
        <w:jc w:val="both"/>
        <w:rPr>
          <w:rFonts w:ascii="Arial" w:hAnsi="Arial" w:cs="Arial"/>
          <w:b/>
        </w:rPr>
      </w:pPr>
      <w:r>
        <w:rPr>
          <w:rFonts w:ascii="Arial" w:hAnsi="Arial" w:cs="Arial"/>
          <w:color w:val="000000"/>
          <w:spacing w:val="1"/>
        </w:rPr>
        <w:t xml:space="preserve"> </w:t>
      </w:r>
      <w:r>
        <w:rPr>
          <w:rFonts w:ascii="Arial" w:hAnsi="Arial" w:cs="Arial"/>
          <w:color w:val="000000"/>
          <w:spacing w:val="1"/>
        </w:rPr>
        <w:tab/>
      </w:r>
      <w:r w:rsidR="008F676D">
        <w:rPr>
          <w:rFonts w:ascii="Arial" w:hAnsi="Arial" w:cs="Arial"/>
          <w:color w:val="000000"/>
          <w:spacing w:val="1"/>
        </w:rPr>
        <w:t xml:space="preserve">Kurum tarafından bağlanan toplam gelir: </w:t>
      </w:r>
      <w:r w:rsidR="002E5C7C">
        <w:rPr>
          <w:rFonts w:ascii="Arial" w:hAnsi="Arial" w:cs="Arial"/>
          <w:b/>
        </w:rPr>
        <w:t>165.336,78</w:t>
      </w:r>
      <w:r w:rsidR="002E5C7C">
        <w:rPr>
          <w:rFonts w:ascii="Arial" w:hAnsi="Arial" w:cs="Arial"/>
        </w:rPr>
        <w:t xml:space="preserve"> </w:t>
      </w:r>
      <w:r w:rsidR="008E5F6A" w:rsidRPr="00AC3C59">
        <w:rPr>
          <w:rFonts w:ascii="Arial" w:hAnsi="Arial" w:cs="Arial"/>
          <w:b/>
        </w:rPr>
        <w:t>TL</w:t>
      </w:r>
    </w:p>
    <w:p w:rsidR="00AC3C59" w:rsidRDefault="00AC3C59" w:rsidP="00AC3C59">
      <w:pPr>
        <w:pStyle w:val="AralkYok"/>
        <w:rPr>
          <w:rFonts w:ascii="Arial" w:hAnsi="Arial" w:cs="Arial"/>
        </w:rPr>
      </w:pPr>
      <w:r w:rsidRPr="00AC3C59">
        <w:rPr>
          <w:rFonts w:ascii="Arial" w:hAnsi="Arial" w:cs="Arial"/>
        </w:rPr>
        <w:t xml:space="preserve">Rücuya tabi peşin sermaye değeri işverenin kusur oranı ile sınırlı olduğundan davacı tarafça, davalıya rücu edilebilecek miktar; </w:t>
      </w:r>
    </w:p>
    <w:p w:rsidR="00AC3C59" w:rsidRPr="00AC3C59" w:rsidRDefault="00AC3C59" w:rsidP="00AC3C59">
      <w:pPr>
        <w:pStyle w:val="AralkYok"/>
        <w:rPr>
          <w:rFonts w:ascii="Arial" w:hAnsi="Arial" w:cs="Arial"/>
        </w:rPr>
      </w:pPr>
    </w:p>
    <w:p w:rsidR="008E5F6A" w:rsidRPr="00AC3C59" w:rsidRDefault="008E5F6A" w:rsidP="00AC3C59">
      <w:pPr>
        <w:pStyle w:val="AralkYok"/>
        <w:rPr>
          <w:rFonts w:ascii="Arial" w:hAnsi="Arial" w:cs="Arial"/>
        </w:rPr>
      </w:pPr>
      <w:r w:rsidRPr="00AC3C59">
        <w:rPr>
          <w:rFonts w:ascii="Arial" w:hAnsi="Arial" w:cs="Arial"/>
        </w:rPr>
        <w:tab/>
      </w:r>
      <w:r w:rsidR="002E5C7C" w:rsidRPr="002E5C7C">
        <w:rPr>
          <w:rFonts w:ascii="Arial" w:hAnsi="Arial" w:cs="Arial"/>
        </w:rPr>
        <w:t>165.336,78</w:t>
      </w:r>
      <w:r w:rsidR="002E5C7C">
        <w:rPr>
          <w:rFonts w:ascii="Arial" w:hAnsi="Arial" w:cs="Arial"/>
        </w:rPr>
        <w:t xml:space="preserve"> </w:t>
      </w:r>
      <w:r w:rsidRPr="00AC3C59">
        <w:rPr>
          <w:rFonts w:ascii="Arial" w:hAnsi="Arial" w:cs="Arial"/>
        </w:rPr>
        <w:t>X %</w:t>
      </w:r>
      <w:r w:rsidR="002E5C7C">
        <w:rPr>
          <w:rFonts w:ascii="Arial" w:hAnsi="Arial" w:cs="Arial"/>
        </w:rPr>
        <w:t>5</w:t>
      </w:r>
      <w:r w:rsidRPr="00AC3C59">
        <w:rPr>
          <w:rFonts w:ascii="Arial" w:hAnsi="Arial" w:cs="Arial"/>
        </w:rPr>
        <w:t xml:space="preserve">0 = </w:t>
      </w:r>
      <w:r w:rsidR="002E5C7C">
        <w:rPr>
          <w:rFonts w:ascii="Arial" w:eastAsia="Times New Roman" w:hAnsi="Arial" w:cs="Arial"/>
          <w:color w:val="000000"/>
          <w:lang w:eastAsia="tr-TR"/>
        </w:rPr>
        <w:t>82.668,39</w:t>
      </w:r>
      <w:r w:rsidR="00AC3C59" w:rsidRPr="00AC3C59">
        <w:rPr>
          <w:rFonts w:ascii="Arial" w:eastAsia="Times New Roman" w:hAnsi="Arial" w:cs="Arial"/>
          <w:color w:val="000000"/>
          <w:lang w:eastAsia="tr-TR"/>
        </w:rPr>
        <w:t xml:space="preserve"> </w:t>
      </w:r>
      <w:r w:rsidRPr="00AC3C59">
        <w:rPr>
          <w:rFonts w:ascii="Arial" w:hAnsi="Arial" w:cs="Arial"/>
        </w:rPr>
        <w:t>TL</w:t>
      </w:r>
      <w:r w:rsidR="00AC3C59" w:rsidRPr="00AC3C59">
        <w:rPr>
          <w:rFonts w:ascii="Arial" w:hAnsi="Arial" w:cs="Arial"/>
        </w:rPr>
        <w:t xml:space="preserve"> Peşin sermaye değeri,</w:t>
      </w:r>
    </w:p>
    <w:p w:rsidR="00AC3C59" w:rsidRPr="00AC3C59" w:rsidRDefault="00AC3C59" w:rsidP="00AC3C59">
      <w:pPr>
        <w:pStyle w:val="AralkYok"/>
        <w:rPr>
          <w:rFonts w:ascii="Arial" w:hAnsi="Arial" w:cs="Arial"/>
          <w:lang w:eastAsia="tr-TR"/>
        </w:rPr>
      </w:pPr>
      <w:r w:rsidRPr="00AC3C59">
        <w:rPr>
          <w:rFonts w:ascii="Arial" w:hAnsi="Arial" w:cs="Arial"/>
        </w:rPr>
        <w:t xml:space="preserve">                   </w:t>
      </w:r>
      <w:r w:rsidR="002E5C7C">
        <w:rPr>
          <w:rFonts w:ascii="Arial" w:hAnsi="Arial" w:cs="Arial"/>
        </w:rPr>
        <w:t>498,00</w:t>
      </w:r>
      <w:r w:rsidRPr="00AC3C59">
        <w:rPr>
          <w:rFonts w:ascii="Arial" w:hAnsi="Arial" w:cs="Arial"/>
        </w:rPr>
        <w:t xml:space="preserve"> X %</w:t>
      </w:r>
      <w:r w:rsidR="002E5C7C">
        <w:rPr>
          <w:rFonts w:ascii="Arial" w:hAnsi="Arial" w:cs="Arial"/>
        </w:rPr>
        <w:t>5</w:t>
      </w:r>
      <w:r w:rsidRPr="00AC3C59">
        <w:rPr>
          <w:rFonts w:ascii="Arial" w:hAnsi="Arial" w:cs="Arial"/>
        </w:rPr>
        <w:t xml:space="preserve">0 = </w:t>
      </w:r>
      <w:r w:rsidR="002E5C7C">
        <w:rPr>
          <w:rFonts w:ascii="Arial" w:hAnsi="Arial" w:cs="Arial"/>
        </w:rPr>
        <w:t xml:space="preserve">    </w:t>
      </w:r>
      <w:r w:rsidR="002E5C7C">
        <w:rPr>
          <w:rFonts w:ascii="Arial" w:hAnsi="Arial" w:cs="Arial"/>
          <w:lang w:eastAsia="tr-TR"/>
        </w:rPr>
        <w:t>249,00</w:t>
      </w:r>
      <w:r w:rsidRPr="00AC3C59">
        <w:rPr>
          <w:rFonts w:ascii="Arial" w:hAnsi="Arial" w:cs="Arial"/>
          <w:lang w:eastAsia="tr-TR"/>
        </w:rPr>
        <w:t xml:space="preserve"> TL cenaze gideri,</w:t>
      </w:r>
    </w:p>
    <w:p w:rsidR="00AC3C59" w:rsidRDefault="00AC3C59" w:rsidP="00AC3C59">
      <w:pPr>
        <w:pStyle w:val="AralkYok"/>
        <w:rPr>
          <w:rFonts w:ascii="Arial" w:hAnsi="Arial" w:cs="Arial"/>
        </w:rPr>
      </w:pPr>
      <w:r w:rsidRPr="00AC3C59">
        <w:rPr>
          <w:rFonts w:ascii="Arial" w:hAnsi="Arial" w:cs="Arial"/>
        </w:rPr>
        <w:t xml:space="preserve">                   </w:t>
      </w:r>
      <w:r w:rsidR="002E5C7C">
        <w:rPr>
          <w:rFonts w:ascii="Arial" w:hAnsi="Arial" w:cs="Arial"/>
        </w:rPr>
        <w:t>682,13</w:t>
      </w:r>
      <w:r w:rsidRPr="00AC3C59">
        <w:rPr>
          <w:rFonts w:ascii="Arial" w:hAnsi="Arial" w:cs="Arial"/>
        </w:rPr>
        <w:t xml:space="preserve"> X %</w:t>
      </w:r>
      <w:r w:rsidR="002E5C7C">
        <w:rPr>
          <w:rFonts w:ascii="Arial" w:hAnsi="Arial" w:cs="Arial"/>
        </w:rPr>
        <w:t>5</w:t>
      </w:r>
      <w:r w:rsidRPr="00AC3C59">
        <w:rPr>
          <w:rFonts w:ascii="Arial" w:hAnsi="Arial" w:cs="Arial"/>
        </w:rPr>
        <w:t xml:space="preserve">0 = </w:t>
      </w:r>
      <w:r w:rsidR="002E5C7C">
        <w:rPr>
          <w:rFonts w:ascii="Arial" w:hAnsi="Arial" w:cs="Arial"/>
        </w:rPr>
        <w:t xml:space="preserve">    </w:t>
      </w:r>
      <w:r w:rsidR="002E5C7C">
        <w:rPr>
          <w:rFonts w:ascii="Arial" w:eastAsia="Times New Roman" w:hAnsi="Arial" w:cs="Arial"/>
          <w:color w:val="000000"/>
          <w:lang w:eastAsia="tr-TR"/>
        </w:rPr>
        <w:t>341,07</w:t>
      </w:r>
      <w:r w:rsidRPr="00AC3C59">
        <w:rPr>
          <w:rFonts w:ascii="Arial" w:eastAsia="Times New Roman" w:hAnsi="Arial" w:cs="Arial"/>
          <w:color w:val="000000"/>
          <w:lang w:eastAsia="tr-TR"/>
        </w:rPr>
        <w:t xml:space="preserve"> TL tedavi gideri </w:t>
      </w:r>
      <w:r>
        <w:rPr>
          <w:rFonts w:ascii="Arial" w:hAnsi="Arial" w:cs="Arial"/>
        </w:rPr>
        <w:t xml:space="preserve"> </w:t>
      </w:r>
    </w:p>
    <w:p w:rsidR="00AC3C59" w:rsidRDefault="00AC3C59" w:rsidP="00902706">
      <w:pPr>
        <w:pStyle w:val="AralkYok"/>
        <w:jc w:val="both"/>
        <w:rPr>
          <w:rFonts w:ascii="Arial" w:eastAsia="Times New Roman" w:hAnsi="Arial" w:cs="Arial"/>
          <w:color w:val="000000"/>
          <w:lang w:eastAsia="tr-TR"/>
        </w:rPr>
      </w:pPr>
    </w:p>
    <w:p w:rsidR="005A269F" w:rsidRDefault="00902706" w:rsidP="00902706">
      <w:pPr>
        <w:pStyle w:val="AralkYok"/>
        <w:jc w:val="both"/>
        <w:rPr>
          <w:rFonts w:ascii="Arial" w:hAnsi="Arial" w:cs="Arial"/>
        </w:rPr>
      </w:pPr>
      <w:r w:rsidRPr="00902706">
        <w:rPr>
          <w:rFonts w:ascii="Arial" w:hAnsi="Arial" w:cs="Arial"/>
          <w:b/>
          <w:bCs/>
        </w:rPr>
        <w:t>SONUÇ</w:t>
      </w:r>
      <w:r w:rsidRPr="00902706">
        <w:rPr>
          <w:rFonts w:ascii="Arial" w:hAnsi="Arial" w:cs="Arial"/>
          <w:b/>
          <w:bCs/>
        </w:rPr>
        <w:tab/>
      </w:r>
      <w:r w:rsidRPr="00902706">
        <w:rPr>
          <w:rFonts w:ascii="Arial" w:hAnsi="Arial" w:cs="Arial"/>
          <w:b/>
          <w:bCs/>
        </w:rPr>
        <w:tab/>
        <w:t xml:space="preserve">: </w:t>
      </w:r>
      <w:r w:rsidRPr="00902706">
        <w:rPr>
          <w:rFonts w:ascii="Arial" w:hAnsi="Arial" w:cs="Arial"/>
        </w:rPr>
        <w:t xml:space="preserve">Delillerin takdiri ve değerlendirilmesi </w:t>
      </w:r>
      <w:r w:rsidR="005A269F">
        <w:rPr>
          <w:rFonts w:ascii="Arial" w:hAnsi="Arial" w:cs="Arial"/>
        </w:rPr>
        <w:t>sayın mahkemeye ait olmak üzere;</w:t>
      </w:r>
    </w:p>
    <w:p w:rsidR="00D7415E" w:rsidRDefault="00D7415E" w:rsidP="00902706">
      <w:pPr>
        <w:pStyle w:val="AralkYok"/>
        <w:jc w:val="both"/>
        <w:rPr>
          <w:rFonts w:ascii="Arial" w:hAnsi="Arial" w:cs="Arial"/>
        </w:rPr>
      </w:pPr>
    </w:p>
    <w:p w:rsidR="00130E10" w:rsidRPr="008E5F6A" w:rsidRDefault="00130E10" w:rsidP="00916148">
      <w:pPr>
        <w:pStyle w:val="AralkYok"/>
        <w:numPr>
          <w:ilvl w:val="0"/>
          <w:numId w:val="8"/>
        </w:numPr>
        <w:jc w:val="both"/>
        <w:rPr>
          <w:rFonts w:ascii="Arial" w:hAnsi="Arial" w:cs="Arial"/>
          <w:color w:val="000000"/>
        </w:rPr>
      </w:pPr>
      <w:r w:rsidRPr="008E5F6A">
        <w:rPr>
          <w:rFonts w:ascii="Arial" w:hAnsi="Arial" w:cs="Arial"/>
        </w:rPr>
        <w:t>Sigortalının hak sahiplerinin g</w:t>
      </w:r>
      <w:r w:rsidR="00916148" w:rsidRPr="008E5F6A">
        <w:rPr>
          <w:rFonts w:ascii="Arial" w:hAnsi="Arial" w:cs="Arial"/>
        </w:rPr>
        <w:t xml:space="preserve">erçek zarar tavan miktarlarının </w:t>
      </w:r>
      <w:r w:rsidR="002E5C7C">
        <w:rPr>
          <w:rFonts w:ascii="Arial" w:eastAsia="Times New Roman" w:hAnsi="Arial" w:cs="Arial"/>
          <w:b/>
          <w:color w:val="000000"/>
          <w:lang w:eastAsia="tr-TR"/>
        </w:rPr>
        <w:t>207.707,97</w:t>
      </w:r>
      <w:r w:rsidR="00AC3C59" w:rsidRPr="008A4915">
        <w:rPr>
          <w:rFonts w:ascii="Arial" w:eastAsia="Times New Roman" w:hAnsi="Arial" w:cs="Arial"/>
          <w:b/>
          <w:color w:val="000000"/>
          <w:lang w:eastAsia="tr-TR"/>
        </w:rPr>
        <w:t xml:space="preserve"> </w:t>
      </w:r>
      <w:r w:rsidR="00AC3C59">
        <w:rPr>
          <w:rFonts w:ascii="Arial" w:eastAsia="Times New Roman" w:hAnsi="Arial" w:cs="Arial"/>
          <w:b/>
          <w:color w:val="000000"/>
          <w:lang w:eastAsia="tr-TR"/>
        </w:rPr>
        <w:t xml:space="preserve">TL </w:t>
      </w:r>
      <w:r w:rsidR="00916148" w:rsidRPr="008E5F6A">
        <w:rPr>
          <w:rFonts w:ascii="Arial" w:hAnsi="Arial" w:cs="Arial"/>
        </w:rPr>
        <w:t xml:space="preserve">olduğuna, </w:t>
      </w:r>
    </w:p>
    <w:p w:rsidR="00916148" w:rsidRDefault="00916148" w:rsidP="00916148">
      <w:pPr>
        <w:pStyle w:val="AralkYok"/>
        <w:ind w:left="720"/>
        <w:jc w:val="both"/>
        <w:rPr>
          <w:rFonts w:ascii="Arial" w:hAnsi="Arial" w:cs="Arial"/>
          <w:color w:val="000000"/>
        </w:rPr>
      </w:pPr>
    </w:p>
    <w:p w:rsidR="009B4B6F" w:rsidRDefault="00130E10" w:rsidP="004B6482">
      <w:pPr>
        <w:pStyle w:val="ListeParagraf"/>
        <w:numPr>
          <w:ilvl w:val="0"/>
          <w:numId w:val="8"/>
        </w:numPr>
        <w:jc w:val="both"/>
        <w:rPr>
          <w:rFonts w:ascii="Arial" w:hAnsi="Arial" w:cs="Arial"/>
          <w:color w:val="000000"/>
        </w:rPr>
      </w:pPr>
      <w:r w:rsidRPr="008E5F6A">
        <w:rPr>
          <w:rFonts w:ascii="Arial" w:hAnsi="Arial" w:cs="Arial"/>
          <w:color w:val="000000"/>
        </w:rPr>
        <w:t>Hesaplanan gerçek zarar tavan miktarının, kurum tarafından bağlanan gelirin ilk peşin sermaye değerin fazla olması sebebiyle davacının rücu edebileceği miktarın bağlanan gelirler dikkate alınarak hesaplanması gerektiğine,</w:t>
      </w:r>
    </w:p>
    <w:p w:rsidR="002E5C7C" w:rsidRPr="002E5C7C" w:rsidRDefault="002E5C7C" w:rsidP="002E5C7C">
      <w:pPr>
        <w:pStyle w:val="ListeParagraf"/>
        <w:jc w:val="both"/>
        <w:rPr>
          <w:rFonts w:ascii="Arial" w:hAnsi="Arial" w:cs="Arial"/>
          <w:color w:val="000000"/>
        </w:rPr>
      </w:pPr>
    </w:p>
    <w:p w:rsidR="008E5F6A" w:rsidRDefault="00AC3C59" w:rsidP="000F1A44">
      <w:pPr>
        <w:pStyle w:val="ListeParagraf"/>
        <w:numPr>
          <w:ilvl w:val="0"/>
          <w:numId w:val="8"/>
        </w:numPr>
        <w:jc w:val="both"/>
        <w:rPr>
          <w:rFonts w:ascii="Arial" w:hAnsi="Arial" w:cs="Arial"/>
          <w:color w:val="000000"/>
        </w:rPr>
      </w:pPr>
      <w:r w:rsidRPr="002E5C7C">
        <w:rPr>
          <w:rFonts w:ascii="Arial" w:eastAsia="Times New Roman" w:hAnsi="Arial" w:cs="Arial"/>
          <w:b/>
          <w:color w:val="000000"/>
          <w:lang w:eastAsia="tr-TR"/>
        </w:rPr>
        <w:t>Davacının rücu edebileceği peşin sermaye değerinin</w:t>
      </w:r>
      <w:r>
        <w:rPr>
          <w:rFonts w:ascii="Arial" w:eastAsia="Times New Roman" w:hAnsi="Arial" w:cs="Arial"/>
          <w:color w:val="000000"/>
          <w:lang w:eastAsia="tr-TR"/>
        </w:rPr>
        <w:t xml:space="preserve"> </w:t>
      </w:r>
      <w:r w:rsidR="002E5C7C" w:rsidRPr="002E5C7C">
        <w:rPr>
          <w:rFonts w:ascii="Arial" w:eastAsia="Times New Roman" w:hAnsi="Arial" w:cs="Arial"/>
          <w:b/>
          <w:color w:val="000000"/>
          <w:lang w:eastAsia="tr-TR"/>
        </w:rPr>
        <w:t xml:space="preserve">82.668,39 </w:t>
      </w:r>
      <w:r w:rsidRPr="002E5C7C">
        <w:rPr>
          <w:rFonts w:ascii="Arial" w:hAnsi="Arial" w:cs="Arial"/>
          <w:b/>
        </w:rPr>
        <w:t>TL olduğuna</w:t>
      </w:r>
      <w:r>
        <w:rPr>
          <w:rFonts w:ascii="Arial" w:hAnsi="Arial" w:cs="Arial"/>
        </w:rPr>
        <w:t xml:space="preserve">, bu gelirin bağlanmasının onay tarihi olan </w:t>
      </w:r>
      <w:r w:rsidR="002E5C7C">
        <w:rPr>
          <w:rFonts w:ascii="Arial" w:hAnsi="Arial" w:cs="Arial"/>
        </w:rPr>
        <w:t>23.05.2018</w:t>
      </w:r>
      <w:r>
        <w:rPr>
          <w:rFonts w:ascii="Arial" w:hAnsi="Arial" w:cs="Arial"/>
        </w:rPr>
        <w:t xml:space="preserve"> tarihinden itibaren </w:t>
      </w:r>
      <w:r w:rsidR="008E5F6A" w:rsidRPr="00AC3C59">
        <w:rPr>
          <w:rFonts w:ascii="Arial" w:hAnsi="Arial" w:cs="Arial"/>
        </w:rPr>
        <w:t>yasal faiz işletilmesi gerektiği</w:t>
      </w:r>
      <w:r>
        <w:rPr>
          <w:rFonts w:ascii="Arial" w:hAnsi="Arial" w:cs="Arial"/>
        </w:rPr>
        <w:t xml:space="preserve">ne, </w:t>
      </w:r>
      <w:r w:rsidR="008E5F6A" w:rsidRPr="00AC3C59">
        <w:rPr>
          <w:rFonts w:ascii="Arial" w:hAnsi="Arial" w:cs="Arial"/>
          <w:color w:val="000000"/>
        </w:rPr>
        <w:t xml:space="preserve"> </w:t>
      </w:r>
    </w:p>
    <w:p w:rsidR="00AC3C59" w:rsidRDefault="00AC3C59" w:rsidP="00AC3C59">
      <w:pPr>
        <w:pStyle w:val="ListeParagraf"/>
        <w:jc w:val="both"/>
        <w:rPr>
          <w:rFonts w:ascii="Arial" w:hAnsi="Arial" w:cs="Arial"/>
          <w:color w:val="000000"/>
        </w:rPr>
      </w:pPr>
    </w:p>
    <w:p w:rsidR="00AC3C59" w:rsidRPr="00AC3C59" w:rsidRDefault="00AC3C59" w:rsidP="00AC3C59">
      <w:pPr>
        <w:pStyle w:val="ListeParagraf"/>
        <w:numPr>
          <w:ilvl w:val="0"/>
          <w:numId w:val="8"/>
        </w:numPr>
        <w:jc w:val="both"/>
        <w:rPr>
          <w:rFonts w:ascii="Arial" w:hAnsi="Arial" w:cs="Arial"/>
          <w:color w:val="000000"/>
        </w:rPr>
      </w:pPr>
      <w:r>
        <w:rPr>
          <w:rFonts w:ascii="Arial" w:eastAsia="Times New Roman" w:hAnsi="Arial" w:cs="Arial"/>
          <w:color w:val="000000"/>
          <w:lang w:eastAsia="tr-TR"/>
        </w:rPr>
        <w:t xml:space="preserve">Davacının rücu edebileceği cenaze giderinin </w:t>
      </w:r>
      <w:r w:rsidR="002E5C7C">
        <w:rPr>
          <w:rFonts w:ascii="Arial" w:hAnsi="Arial" w:cs="Arial"/>
          <w:lang w:eastAsia="tr-TR"/>
        </w:rPr>
        <w:t>249,00</w:t>
      </w:r>
      <w:r w:rsidRPr="00AC3C59">
        <w:rPr>
          <w:rFonts w:ascii="Arial" w:hAnsi="Arial" w:cs="Arial"/>
          <w:lang w:eastAsia="tr-TR"/>
        </w:rPr>
        <w:t xml:space="preserve"> TL</w:t>
      </w:r>
      <w:r w:rsidRPr="00AC3C59">
        <w:rPr>
          <w:rFonts w:ascii="Arial" w:hAnsi="Arial" w:cs="Arial"/>
        </w:rPr>
        <w:t xml:space="preserve"> </w:t>
      </w:r>
      <w:r>
        <w:rPr>
          <w:rFonts w:ascii="Arial" w:hAnsi="Arial" w:cs="Arial"/>
        </w:rPr>
        <w:t xml:space="preserve">olduğuna, ödeme tarihinden itibaren </w:t>
      </w:r>
      <w:r w:rsidRPr="00AC3C59">
        <w:rPr>
          <w:rFonts w:ascii="Arial" w:hAnsi="Arial" w:cs="Arial"/>
        </w:rPr>
        <w:t>yasal faiz işletilmesi gerektiği</w:t>
      </w:r>
      <w:r>
        <w:rPr>
          <w:rFonts w:ascii="Arial" w:hAnsi="Arial" w:cs="Arial"/>
        </w:rPr>
        <w:t>ne,</w:t>
      </w:r>
    </w:p>
    <w:p w:rsidR="00AC3C59" w:rsidRPr="00AC3C59" w:rsidRDefault="00AC3C59" w:rsidP="00AC3C59">
      <w:pPr>
        <w:pStyle w:val="ListeParagraf"/>
        <w:rPr>
          <w:rFonts w:ascii="Arial" w:eastAsia="Times New Roman" w:hAnsi="Arial" w:cs="Arial"/>
          <w:color w:val="000000"/>
          <w:lang w:eastAsia="tr-TR"/>
        </w:rPr>
      </w:pPr>
    </w:p>
    <w:p w:rsidR="00902706" w:rsidRPr="00AC3C59" w:rsidRDefault="00AC3C59" w:rsidP="00AC3C59">
      <w:pPr>
        <w:pStyle w:val="ListeParagraf"/>
        <w:numPr>
          <w:ilvl w:val="0"/>
          <w:numId w:val="8"/>
        </w:numPr>
        <w:jc w:val="both"/>
        <w:rPr>
          <w:rFonts w:ascii="Arial" w:hAnsi="Arial" w:cs="Arial"/>
          <w:color w:val="000000"/>
        </w:rPr>
      </w:pPr>
      <w:r w:rsidRPr="00AC3C59">
        <w:rPr>
          <w:rFonts w:ascii="Arial" w:eastAsia="Times New Roman" w:hAnsi="Arial" w:cs="Arial"/>
          <w:color w:val="000000"/>
          <w:lang w:eastAsia="tr-TR"/>
        </w:rPr>
        <w:t xml:space="preserve">Davacının rücu edebileceği </w:t>
      </w:r>
      <w:r>
        <w:rPr>
          <w:rFonts w:ascii="Arial" w:eastAsia="Times New Roman" w:hAnsi="Arial" w:cs="Arial"/>
          <w:color w:val="000000"/>
          <w:lang w:eastAsia="tr-TR"/>
        </w:rPr>
        <w:t xml:space="preserve">tedavi giderinin </w:t>
      </w:r>
      <w:r w:rsidR="002E5C7C">
        <w:rPr>
          <w:rFonts w:ascii="Arial" w:eastAsia="Times New Roman" w:hAnsi="Arial" w:cs="Arial"/>
          <w:color w:val="000000"/>
          <w:lang w:eastAsia="tr-TR"/>
        </w:rPr>
        <w:t>341,07</w:t>
      </w:r>
      <w:r w:rsidRPr="00AC3C59">
        <w:rPr>
          <w:rFonts w:ascii="Arial" w:eastAsia="Times New Roman" w:hAnsi="Arial" w:cs="Arial"/>
          <w:color w:val="000000"/>
          <w:lang w:eastAsia="tr-TR"/>
        </w:rPr>
        <w:t xml:space="preserve"> TL </w:t>
      </w:r>
      <w:r w:rsidRPr="00AC3C59">
        <w:rPr>
          <w:rFonts w:ascii="Arial" w:hAnsi="Arial" w:cs="Arial"/>
        </w:rPr>
        <w:t xml:space="preserve">olduğuna, </w:t>
      </w:r>
      <w:r>
        <w:rPr>
          <w:rFonts w:ascii="Arial" w:hAnsi="Arial" w:cs="Arial"/>
        </w:rPr>
        <w:t>harcama tarihi</w:t>
      </w:r>
      <w:r w:rsidR="002E5C7C">
        <w:rPr>
          <w:rFonts w:ascii="Arial" w:hAnsi="Arial" w:cs="Arial"/>
        </w:rPr>
        <w:t xml:space="preserve">nden </w:t>
      </w:r>
      <w:r w:rsidRPr="00AC3C59">
        <w:rPr>
          <w:rFonts w:ascii="Arial" w:hAnsi="Arial" w:cs="Arial"/>
        </w:rPr>
        <w:t>itibaren yasal faiz işletilmesi gerektiğine</w:t>
      </w:r>
      <w:r>
        <w:rPr>
          <w:rFonts w:ascii="Arial" w:hAnsi="Arial" w:cs="Arial"/>
        </w:rPr>
        <w:t xml:space="preserve">, </w:t>
      </w:r>
      <w:r w:rsidR="00904CE6" w:rsidRPr="00AC3C59">
        <w:rPr>
          <w:rFonts w:ascii="Arial" w:hAnsi="Arial" w:cs="Arial"/>
        </w:rPr>
        <w:t xml:space="preserve">dair </w:t>
      </w:r>
      <w:r w:rsidR="00902706" w:rsidRPr="00AC3C59">
        <w:rPr>
          <w:rFonts w:ascii="Arial" w:hAnsi="Arial" w:cs="Arial"/>
        </w:rPr>
        <w:t>iş bu rapor takdi</w:t>
      </w:r>
      <w:r w:rsidR="0045620C" w:rsidRPr="00AC3C59">
        <w:rPr>
          <w:rFonts w:ascii="Arial" w:hAnsi="Arial" w:cs="Arial"/>
        </w:rPr>
        <w:t>rlerinize saygı ile arz olunur.</w:t>
      </w:r>
      <w:r w:rsidR="00EB49D8">
        <w:rPr>
          <w:rFonts w:ascii="Arial" w:hAnsi="Arial" w:cs="Arial"/>
        </w:rPr>
        <w:t>01.04.</w:t>
      </w:r>
      <w:r>
        <w:rPr>
          <w:rFonts w:ascii="Arial" w:hAnsi="Arial" w:cs="Arial"/>
        </w:rPr>
        <w:t>2020</w:t>
      </w:r>
    </w:p>
    <w:p w:rsidR="00902706" w:rsidRPr="00902706" w:rsidRDefault="00902706" w:rsidP="00902706">
      <w:pPr>
        <w:pStyle w:val="AralkYok"/>
        <w:jc w:val="both"/>
        <w:rPr>
          <w:rFonts w:ascii="Arial" w:hAnsi="Arial" w:cs="Arial"/>
        </w:rPr>
      </w:pPr>
      <w:r w:rsidRPr="00902706">
        <w:rPr>
          <w:rFonts w:ascii="Arial" w:hAnsi="Arial" w:cs="Arial"/>
        </w:rPr>
        <w:t> </w:t>
      </w:r>
      <w:r w:rsidRPr="00902706">
        <w:rPr>
          <w:rFonts w:ascii="Arial" w:hAnsi="Arial" w:cs="Arial"/>
        </w:rPr>
        <w:tab/>
      </w:r>
      <w:r w:rsidRPr="00902706">
        <w:rPr>
          <w:rFonts w:ascii="Arial" w:hAnsi="Arial" w:cs="Arial"/>
        </w:rPr>
        <w:tab/>
      </w:r>
      <w:r w:rsidRPr="00902706">
        <w:rPr>
          <w:rFonts w:ascii="Arial" w:hAnsi="Arial" w:cs="Arial"/>
        </w:rPr>
        <w:tab/>
      </w:r>
      <w:r w:rsidRPr="0090270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2706">
        <w:rPr>
          <w:rFonts w:ascii="Arial" w:hAnsi="Arial" w:cs="Arial"/>
          <w:b/>
          <w:bCs/>
        </w:rPr>
        <w:t>Av. Hasan ALDANMAZ</w:t>
      </w:r>
    </w:p>
    <w:p w:rsidR="00D20728" w:rsidRDefault="00902706" w:rsidP="00902706">
      <w:pPr>
        <w:pStyle w:val="AralkYok"/>
        <w:jc w:val="both"/>
        <w:rPr>
          <w:rFonts w:ascii="Arial" w:hAnsi="Arial" w:cs="Arial"/>
          <w:b/>
          <w:bCs/>
        </w:rPr>
      </w:pPr>
      <w:r w:rsidRPr="00902706">
        <w:rPr>
          <w:rFonts w:ascii="Arial" w:hAnsi="Arial" w:cs="Arial"/>
          <w:b/>
          <w:bCs/>
        </w:rPr>
        <w:tab/>
      </w:r>
      <w:r w:rsidRPr="00902706">
        <w:rPr>
          <w:rFonts w:ascii="Arial" w:hAnsi="Arial" w:cs="Arial"/>
          <w:b/>
          <w:bCs/>
        </w:rPr>
        <w:tab/>
      </w:r>
      <w:r w:rsidRPr="00902706">
        <w:rPr>
          <w:rFonts w:ascii="Arial" w:hAnsi="Arial" w:cs="Arial"/>
          <w:b/>
          <w:bCs/>
        </w:rPr>
        <w:tab/>
      </w:r>
      <w:r w:rsidRPr="0090270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02706">
        <w:rPr>
          <w:rFonts w:ascii="Arial" w:hAnsi="Arial" w:cs="Arial"/>
          <w:b/>
          <w:bCs/>
        </w:rPr>
        <w:t xml:space="preserve">Aktüer Hesap </w:t>
      </w:r>
      <w:r>
        <w:rPr>
          <w:rFonts w:ascii="Arial" w:hAnsi="Arial" w:cs="Arial"/>
          <w:b/>
          <w:bCs/>
        </w:rPr>
        <w:t xml:space="preserve">Bilirkişisi </w:t>
      </w:r>
    </w:p>
    <w:p w:rsidR="00D20728" w:rsidRDefault="00D20728" w:rsidP="00902706">
      <w:pPr>
        <w:pStyle w:val="AralkYok"/>
        <w:jc w:val="both"/>
        <w:rPr>
          <w:rFonts w:ascii="Arial" w:hAnsi="Arial" w:cs="Arial"/>
        </w:rPr>
      </w:pPr>
    </w:p>
    <w:p w:rsidR="00515BF1" w:rsidRDefault="00515BF1" w:rsidP="00130E10">
      <w:pPr>
        <w:jc w:val="both"/>
        <w:rPr>
          <w:rFonts w:ascii="Arial" w:hAnsi="Arial" w:cs="Arial"/>
          <w:b/>
          <w:bCs/>
        </w:rPr>
      </w:pPr>
    </w:p>
    <w:p w:rsidR="00130E10" w:rsidRDefault="00904CE6" w:rsidP="00130E10">
      <w:pPr>
        <w:jc w:val="both"/>
        <w:rPr>
          <w:rFonts w:ascii="Arial" w:hAnsi="Arial" w:cs="Arial"/>
          <w:b/>
          <w:bCs/>
        </w:rPr>
      </w:pPr>
      <w:r>
        <w:rPr>
          <w:rFonts w:ascii="Arial" w:hAnsi="Arial" w:cs="Arial"/>
          <w:b/>
          <w:bCs/>
        </w:rPr>
        <w:t xml:space="preserve">Ek: </w:t>
      </w:r>
    </w:p>
    <w:p w:rsidR="00130E10" w:rsidRPr="00130E10" w:rsidRDefault="00904CE6" w:rsidP="00130E10">
      <w:pPr>
        <w:pStyle w:val="ListeParagraf"/>
        <w:numPr>
          <w:ilvl w:val="0"/>
          <w:numId w:val="10"/>
        </w:numPr>
        <w:jc w:val="both"/>
        <w:rPr>
          <w:rFonts w:ascii="Arial" w:hAnsi="Arial" w:cs="Arial"/>
          <w:b/>
          <w:bCs/>
        </w:rPr>
      </w:pPr>
      <w:r w:rsidRPr="00130E10">
        <w:rPr>
          <w:rFonts w:ascii="Arial" w:hAnsi="Arial" w:cs="Arial"/>
          <w:bCs/>
        </w:rPr>
        <w:t xml:space="preserve">Dava dosyası. </w:t>
      </w:r>
    </w:p>
    <w:p w:rsidR="00431C63" w:rsidRPr="00DC6E70" w:rsidRDefault="00214062" w:rsidP="00DC6E70">
      <w:pPr>
        <w:ind w:left="360"/>
        <w:jc w:val="both"/>
        <w:rPr>
          <w:rFonts w:ascii="Arial" w:hAnsi="Arial" w:cs="Arial"/>
          <w:b/>
          <w:bCs/>
        </w:rPr>
      </w:pPr>
      <w:r w:rsidRPr="00DC6E70">
        <w:rPr>
          <w:rFonts w:ascii="Arial" w:hAnsi="Arial" w:cs="Arial"/>
          <w:bCs/>
        </w:rPr>
        <w:tab/>
      </w:r>
    </w:p>
    <w:sectPr w:rsidR="00431C63" w:rsidRPr="00DC6E70" w:rsidSect="00F2351C">
      <w:headerReference w:type="default" r:id="rId7"/>
      <w:footerReference w:type="default" r:id="rId8"/>
      <w:pgSz w:w="11906" w:h="16838"/>
      <w:pgMar w:top="709" w:right="1417" w:bottom="709"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8A" w:rsidRDefault="00AD4A8A" w:rsidP="0016149C">
      <w:pPr>
        <w:spacing w:after="0" w:line="240" w:lineRule="auto"/>
      </w:pPr>
      <w:r>
        <w:separator/>
      </w:r>
    </w:p>
  </w:endnote>
  <w:endnote w:type="continuationSeparator" w:id="0">
    <w:p w:rsidR="00AD4A8A" w:rsidRDefault="00AD4A8A" w:rsidP="0016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7C" w:rsidRDefault="002E5C7C">
    <w:pPr>
      <w:pStyle w:val="AltBilgi"/>
      <w:pBdr>
        <w:top w:val="thinThickSmallGap" w:sz="24" w:space="1" w:color="622423" w:themeColor="accent2" w:themeShade="7F"/>
      </w:pBdr>
      <w:rPr>
        <w:b/>
        <w:i/>
        <w:color w:val="FF0000"/>
      </w:rPr>
    </w:pPr>
    <w:r>
      <w:rPr>
        <w:rFonts w:ascii="Cambria" w:hAnsi="Cambria"/>
        <w:b/>
        <w:i/>
        <w:color w:val="FF0000"/>
      </w:rPr>
      <w:t>Av. Hasan ALDANMAZ – Aktüer Bilirkişi</w:t>
    </w:r>
    <w:r>
      <w:rPr>
        <w:rFonts w:ascii="Cambria" w:hAnsi="Cambria"/>
        <w:b/>
        <w:i/>
        <w:color w:val="FF0000"/>
      </w:rPr>
      <w:tab/>
      <w:t xml:space="preserve"> </w:t>
    </w:r>
    <w:r>
      <w:rPr>
        <w:b/>
        <w:i/>
        <w:color w:val="FF0000"/>
      </w:rPr>
      <w:t xml:space="preserve">  </w:t>
    </w:r>
  </w:p>
  <w:p w:rsidR="002E5C7C" w:rsidRDefault="002E5C7C">
    <w:pPr>
      <w:pStyle w:val="AltBilgi"/>
      <w:pBdr>
        <w:top w:val="thinThickSmallGap" w:sz="24" w:space="1" w:color="622423" w:themeColor="accent2" w:themeShade="7F"/>
      </w:pBdr>
      <w:rPr>
        <w:i/>
        <w:color w:val="E36C0A"/>
      </w:rPr>
    </w:pPr>
    <w:r>
      <w:rPr>
        <w:i/>
        <w:color w:val="E36C0A"/>
      </w:rPr>
      <w:t xml:space="preserve">Kültür Mah. Adalet Plaza Kat2, No:38   </w:t>
    </w:r>
  </w:p>
  <w:p w:rsidR="002E5C7C" w:rsidRDefault="002E5C7C">
    <w:pPr>
      <w:pStyle w:val="AltBilgi"/>
      <w:pBdr>
        <w:top w:val="thinThickSmallGap" w:sz="24" w:space="1" w:color="622423" w:themeColor="accent2" w:themeShade="7F"/>
      </w:pBdr>
      <w:rPr>
        <w:i/>
        <w:color w:val="E36C0A"/>
      </w:rPr>
    </w:pPr>
    <w:r>
      <w:rPr>
        <w:i/>
        <w:color w:val="E36C0A"/>
      </w:rPr>
      <w:t xml:space="preserve">Tatvan/Bitlis – 0434 827 33 03  </w:t>
    </w:r>
  </w:p>
  <w:p w:rsidR="002E5C7C" w:rsidRDefault="00AD4A8A">
    <w:pPr>
      <w:pStyle w:val="AltBilgi"/>
      <w:pBdr>
        <w:top w:val="thinThickSmallGap" w:sz="24" w:space="1" w:color="622423" w:themeColor="accent2" w:themeShade="7F"/>
      </w:pBdr>
      <w:rPr>
        <w:rFonts w:asciiTheme="majorHAnsi" w:hAnsiTheme="majorHAnsi"/>
      </w:rPr>
    </w:pPr>
    <w:hyperlink r:id="rId1" w:history="1">
      <w:r w:rsidR="002E5C7C">
        <w:rPr>
          <w:rStyle w:val="Kpr"/>
          <w:i/>
          <w:color w:val="E36C0A"/>
        </w:rPr>
        <w:t>hasanaldanmaz@hotmail.com</w:t>
      </w:r>
    </w:hyperlink>
    <w:r w:rsidR="002E5C7C">
      <w:t xml:space="preserve"> </w:t>
    </w:r>
    <w:r w:rsidR="002E5C7C">
      <w:rPr>
        <w:rFonts w:asciiTheme="majorHAnsi" w:hAnsiTheme="majorHAnsi"/>
      </w:rPr>
      <w:ptab w:relativeTo="margin" w:alignment="right" w:leader="none"/>
    </w:r>
    <w:r w:rsidR="002E5C7C">
      <w:rPr>
        <w:rFonts w:asciiTheme="majorHAnsi" w:hAnsiTheme="majorHAnsi"/>
      </w:rPr>
      <w:t xml:space="preserve">Sayfa </w:t>
    </w:r>
    <w:r w:rsidR="002E5C7C">
      <w:rPr>
        <w:rFonts w:asciiTheme="majorHAnsi" w:hAnsiTheme="majorHAnsi"/>
        <w:noProof/>
      </w:rPr>
      <w:fldChar w:fldCharType="begin"/>
    </w:r>
    <w:r w:rsidR="002E5C7C">
      <w:rPr>
        <w:rFonts w:asciiTheme="majorHAnsi" w:hAnsiTheme="majorHAnsi"/>
        <w:noProof/>
      </w:rPr>
      <w:instrText xml:space="preserve"> PAGE   \* MERGEFORMAT </w:instrText>
    </w:r>
    <w:r w:rsidR="002E5C7C">
      <w:rPr>
        <w:rFonts w:asciiTheme="majorHAnsi" w:hAnsiTheme="majorHAnsi"/>
        <w:noProof/>
      </w:rPr>
      <w:fldChar w:fldCharType="separate"/>
    </w:r>
    <w:r w:rsidR="002E5C7C" w:rsidRPr="007A4F81">
      <w:rPr>
        <w:rFonts w:asciiTheme="majorHAnsi" w:hAnsiTheme="majorHAnsi"/>
        <w:noProof/>
      </w:rPr>
      <w:t>5</w:t>
    </w:r>
    <w:r w:rsidR="002E5C7C">
      <w:rPr>
        <w:rFonts w:asciiTheme="majorHAnsi" w:hAnsiTheme="majorHAnsi"/>
        <w:noProof/>
      </w:rPr>
      <w:fldChar w:fldCharType="end"/>
    </w:r>
  </w:p>
  <w:p w:rsidR="002E5C7C" w:rsidRDefault="002E5C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8A" w:rsidRDefault="00AD4A8A" w:rsidP="0016149C">
      <w:pPr>
        <w:spacing w:after="0" w:line="240" w:lineRule="auto"/>
      </w:pPr>
      <w:r>
        <w:separator/>
      </w:r>
    </w:p>
  </w:footnote>
  <w:footnote w:type="continuationSeparator" w:id="0">
    <w:p w:rsidR="00AD4A8A" w:rsidRDefault="00AD4A8A" w:rsidP="0016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b/>
        <w:i/>
        <w:color w:val="E36C0A"/>
        <w:sz w:val="32"/>
        <w:szCs w:val="32"/>
      </w:rPr>
      <w:alias w:val="Başlık"/>
      <w:id w:val="77738743"/>
      <w:placeholder>
        <w:docPart w:val="48AF74FD687948498FDF9ACB7A35063C"/>
      </w:placeholder>
      <w:dataBinding w:prefixMappings="xmlns:ns0='http://schemas.openxmlformats.org/package/2006/metadata/core-properties' xmlns:ns1='http://purl.org/dc/elements/1.1/'" w:xpath="/ns0:coreProperties[1]/ns1:title[1]" w:storeItemID="{6C3C8BC8-F283-45AE-878A-BAB7291924A1}"/>
      <w:text/>
    </w:sdtPr>
    <w:sdtEndPr/>
    <w:sdtContent>
      <w:p w:rsidR="002E5C7C" w:rsidRDefault="002E5C7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16149C">
          <w:rPr>
            <w:rFonts w:ascii="Cambria" w:hAnsi="Cambria"/>
            <w:b/>
            <w:i/>
            <w:color w:val="E36C0A"/>
            <w:sz w:val="32"/>
            <w:szCs w:val="32"/>
          </w:rPr>
          <w:t>BİLİRKİŞİ RAPORU</w:t>
        </w:r>
      </w:p>
    </w:sdtContent>
  </w:sdt>
  <w:p w:rsidR="002E5C7C" w:rsidRDefault="002E5C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31"/>
    <w:multiLevelType w:val="hybridMultilevel"/>
    <w:tmpl w:val="49E436A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BED3F26"/>
    <w:multiLevelType w:val="hybridMultilevel"/>
    <w:tmpl w:val="A4B2B310"/>
    <w:lvl w:ilvl="0" w:tplc="E15887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A3265"/>
    <w:multiLevelType w:val="hybridMultilevel"/>
    <w:tmpl w:val="C0A6252A"/>
    <w:lvl w:ilvl="0" w:tplc="0D92D8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5A03DF"/>
    <w:multiLevelType w:val="hybridMultilevel"/>
    <w:tmpl w:val="84923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247A30"/>
    <w:multiLevelType w:val="hybridMultilevel"/>
    <w:tmpl w:val="E536FF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B70AC9"/>
    <w:multiLevelType w:val="hybridMultilevel"/>
    <w:tmpl w:val="0980B8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8F4939"/>
    <w:multiLevelType w:val="hybridMultilevel"/>
    <w:tmpl w:val="B50E7932"/>
    <w:lvl w:ilvl="0" w:tplc="5AF2855C">
      <w:start w:val="1"/>
      <w:numFmt w:val="lowerLetter"/>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C362369"/>
    <w:multiLevelType w:val="hybridMultilevel"/>
    <w:tmpl w:val="EDCA202A"/>
    <w:lvl w:ilvl="0" w:tplc="DAC43F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A1A18B2"/>
    <w:multiLevelType w:val="hybridMultilevel"/>
    <w:tmpl w:val="1BDC1C5A"/>
    <w:lvl w:ilvl="0" w:tplc="421482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B802262"/>
    <w:multiLevelType w:val="hybridMultilevel"/>
    <w:tmpl w:val="F0A69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06688F"/>
    <w:multiLevelType w:val="hybridMultilevel"/>
    <w:tmpl w:val="11DA3AAC"/>
    <w:lvl w:ilvl="0" w:tplc="116A65C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520432A"/>
    <w:multiLevelType w:val="hybridMultilevel"/>
    <w:tmpl w:val="F7D07DE2"/>
    <w:lvl w:ilvl="0" w:tplc="FC5C0DAC">
      <w:start w:val="1"/>
      <w:numFmt w:val="decimal"/>
      <w:lvlText w:val="%1."/>
      <w:lvlJc w:val="left"/>
      <w:pPr>
        <w:ind w:left="1080" w:hanging="360"/>
      </w:pPr>
      <w:rPr>
        <w:rFonts w:ascii="Arial" w:hAnsi="Arial" w:cs="Arial" w:hint="default"/>
        <w:b w:val="0"/>
        <w:i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6A75C6B"/>
    <w:multiLevelType w:val="hybridMultilevel"/>
    <w:tmpl w:val="544EA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D5528E"/>
    <w:multiLevelType w:val="hybridMultilevel"/>
    <w:tmpl w:val="375AE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F7E664D"/>
    <w:multiLevelType w:val="hybridMultilevel"/>
    <w:tmpl w:val="86B2E658"/>
    <w:lvl w:ilvl="0" w:tplc="57F023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6"/>
  </w:num>
  <w:num w:numId="5">
    <w:abstractNumId w:val="4"/>
  </w:num>
  <w:num w:numId="6">
    <w:abstractNumId w:val="3"/>
  </w:num>
  <w:num w:numId="7">
    <w:abstractNumId w:val="13"/>
  </w:num>
  <w:num w:numId="8">
    <w:abstractNumId w:val="14"/>
  </w:num>
  <w:num w:numId="9">
    <w:abstractNumId w:val="10"/>
  </w:num>
  <w:num w:numId="10">
    <w:abstractNumId w:val="15"/>
  </w:num>
  <w:num w:numId="11">
    <w:abstractNumId w:val="9"/>
  </w:num>
  <w:num w:numId="12">
    <w:abstractNumId w:val="12"/>
  </w:num>
  <w:num w:numId="13">
    <w:abstractNumId w:val="8"/>
  </w:num>
  <w:num w:numId="14">
    <w:abstractNumId w:val="7"/>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06"/>
    <w:rsid w:val="000008F7"/>
    <w:rsid w:val="0000309E"/>
    <w:rsid w:val="000052FE"/>
    <w:rsid w:val="00011872"/>
    <w:rsid w:val="00024A76"/>
    <w:rsid w:val="000277B0"/>
    <w:rsid w:val="00043EEB"/>
    <w:rsid w:val="000519B4"/>
    <w:rsid w:val="00052262"/>
    <w:rsid w:val="0005408E"/>
    <w:rsid w:val="000564B7"/>
    <w:rsid w:val="000631A9"/>
    <w:rsid w:val="00073417"/>
    <w:rsid w:val="00077800"/>
    <w:rsid w:val="00094071"/>
    <w:rsid w:val="000A3D61"/>
    <w:rsid w:val="000D2E48"/>
    <w:rsid w:val="000D7176"/>
    <w:rsid w:val="000F1A44"/>
    <w:rsid w:val="000F5845"/>
    <w:rsid w:val="00110D5B"/>
    <w:rsid w:val="001121D9"/>
    <w:rsid w:val="00117471"/>
    <w:rsid w:val="00130E10"/>
    <w:rsid w:val="00142B2E"/>
    <w:rsid w:val="00157092"/>
    <w:rsid w:val="0016149C"/>
    <w:rsid w:val="001703F8"/>
    <w:rsid w:val="0017670F"/>
    <w:rsid w:val="001778D5"/>
    <w:rsid w:val="0018724C"/>
    <w:rsid w:val="0019270C"/>
    <w:rsid w:val="001A26A5"/>
    <w:rsid w:val="001A493B"/>
    <w:rsid w:val="001B4BF3"/>
    <w:rsid w:val="001E40E4"/>
    <w:rsid w:val="001F19F5"/>
    <w:rsid w:val="001F2A3D"/>
    <w:rsid w:val="00212F19"/>
    <w:rsid w:val="00214062"/>
    <w:rsid w:val="00214F33"/>
    <w:rsid w:val="00215CD4"/>
    <w:rsid w:val="0022343E"/>
    <w:rsid w:val="002276AD"/>
    <w:rsid w:val="0023111B"/>
    <w:rsid w:val="00234BE9"/>
    <w:rsid w:val="00242558"/>
    <w:rsid w:val="002444A6"/>
    <w:rsid w:val="0025143D"/>
    <w:rsid w:val="00252C07"/>
    <w:rsid w:val="0026024D"/>
    <w:rsid w:val="0026412F"/>
    <w:rsid w:val="0027535F"/>
    <w:rsid w:val="00295E49"/>
    <w:rsid w:val="002D0863"/>
    <w:rsid w:val="002E0230"/>
    <w:rsid w:val="002E4B2F"/>
    <w:rsid w:val="002E4E78"/>
    <w:rsid w:val="002E5C7C"/>
    <w:rsid w:val="003013F0"/>
    <w:rsid w:val="003130F6"/>
    <w:rsid w:val="00315077"/>
    <w:rsid w:val="003402D5"/>
    <w:rsid w:val="00363C79"/>
    <w:rsid w:val="00380952"/>
    <w:rsid w:val="00391B37"/>
    <w:rsid w:val="003A3B34"/>
    <w:rsid w:val="003C1AC6"/>
    <w:rsid w:val="003C2AE3"/>
    <w:rsid w:val="003D1B96"/>
    <w:rsid w:val="003D22B5"/>
    <w:rsid w:val="00420C83"/>
    <w:rsid w:val="004228E2"/>
    <w:rsid w:val="00427138"/>
    <w:rsid w:val="00431C63"/>
    <w:rsid w:val="00453738"/>
    <w:rsid w:val="0045620C"/>
    <w:rsid w:val="0047171D"/>
    <w:rsid w:val="00493D40"/>
    <w:rsid w:val="00496B4F"/>
    <w:rsid w:val="004B6482"/>
    <w:rsid w:val="004C0F65"/>
    <w:rsid w:val="004D22BC"/>
    <w:rsid w:val="004D718F"/>
    <w:rsid w:val="004F32BB"/>
    <w:rsid w:val="00501504"/>
    <w:rsid w:val="0050675A"/>
    <w:rsid w:val="0051121B"/>
    <w:rsid w:val="00515BF1"/>
    <w:rsid w:val="00521CBB"/>
    <w:rsid w:val="005621CD"/>
    <w:rsid w:val="005638BB"/>
    <w:rsid w:val="00572F93"/>
    <w:rsid w:val="00586C2C"/>
    <w:rsid w:val="00594E7C"/>
    <w:rsid w:val="005A0A62"/>
    <w:rsid w:val="005A269F"/>
    <w:rsid w:val="005B4E15"/>
    <w:rsid w:val="005C79C7"/>
    <w:rsid w:val="00605546"/>
    <w:rsid w:val="006114C7"/>
    <w:rsid w:val="00611FDC"/>
    <w:rsid w:val="006248D0"/>
    <w:rsid w:val="00640376"/>
    <w:rsid w:val="00654568"/>
    <w:rsid w:val="00657546"/>
    <w:rsid w:val="006673E5"/>
    <w:rsid w:val="00667F91"/>
    <w:rsid w:val="006840FD"/>
    <w:rsid w:val="00696228"/>
    <w:rsid w:val="006A10A2"/>
    <w:rsid w:val="006A2B18"/>
    <w:rsid w:val="006B1DED"/>
    <w:rsid w:val="006C3CC9"/>
    <w:rsid w:val="006D4447"/>
    <w:rsid w:val="006F25D1"/>
    <w:rsid w:val="00702A2A"/>
    <w:rsid w:val="00742C69"/>
    <w:rsid w:val="007804FD"/>
    <w:rsid w:val="00797482"/>
    <w:rsid w:val="007A4F81"/>
    <w:rsid w:val="007B7AC4"/>
    <w:rsid w:val="007C029B"/>
    <w:rsid w:val="007C4B82"/>
    <w:rsid w:val="007E6706"/>
    <w:rsid w:val="007F05B6"/>
    <w:rsid w:val="007F05B8"/>
    <w:rsid w:val="00801911"/>
    <w:rsid w:val="00805E0C"/>
    <w:rsid w:val="00812313"/>
    <w:rsid w:val="00816470"/>
    <w:rsid w:val="0082477C"/>
    <w:rsid w:val="00831C47"/>
    <w:rsid w:val="008417A9"/>
    <w:rsid w:val="008476AD"/>
    <w:rsid w:val="00855D7E"/>
    <w:rsid w:val="00857368"/>
    <w:rsid w:val="008574D3"/>
    <w:rsid w:val="008629B2"/>
    <w:rsid w:val="00870201"/>
    <w:rsid w:val="00877465"/>
    <w:rsid w:val="0089591E"/>
    <w:rsid w:val="008A4915"/>
    <w:rsid w:val="008B07A5"/>
    <w:rsid w:val="008B2118"/>
    <w:rsid w:val="008B67C5"/>
    <w:rsid w:val="008C64BD"/>
    <w:rsid w:val="008E5F6A"/>
    <w:rsid w:val="008F676D"/>
    <w:rsid w:val="00902706"/>
    <w:rsid w:val="00904CE6"/>
    <w:rsid w:val="00916148"/>
    <w:rsid w:val="00917F0A"/>
    <w:rsid w:val="00920DDE"/>
    <w:rsid w:val="009445B5"/>
    <w:rsid w:val="00946AF1"/>
    <w:rsid w:val="00947DF1"/>
    <w:rsid w:val="009562D9"/>
    <w:rsid w:val="0096210B"/>
    <w:rsid w:val="00971CEA"/>
    <w:rsid w:val="009861CD"/>
    <w:rsid w:val="009A227D"/>
    <w:rsid w:val="009B4B6F"/>
    <w:rsid w:val="009E025E"/>
    <w:rsid w:val="009E22C1"/>
    <w:rsid w:val="00A01B84"/>
    <w:rsid w:val="00A04C60"/>
    <w:rsid w:val="00A21E1E"/>
    <w:rsid w:val="00A34102"/>
    <w:rsid w:val="00A83A18"/>
    <w:rsid w:val="00AA6217"/>
    <w:rsid w:val="00AC3953"/>
    <w:rsid w:val="00AC3C59"/>
    <w:rsid w:val="00AD4A8A"/>
    <w:rsid w:val="00AE41E6"/>
    <w:rsid w:val="00B04CEF"/>
    <w:rsid w:val="00B10E2E"/>
    <w:rsid w:val="00B24348"/>
    <w:rsid w:val="00B33C70"/>
    <w:rsid w:val="00B4532C"/>
    <w:rsid w:val="00B46BB3"/>
    <w:rsid w:val="00B5200E"/>
    <w:rsid w:val="00B57DA1"/>
    <w:rsid w:val="00B67A23"/>
    <w:rsid w:val="00B70463"/>
    <w:rsid w:val="00B80D6C"/>
    <w:rsid w:val="00B85639"/>
    <w:rsid w:val="00BB23FC"/>
    <w:rsid w:val="00BC07E3"/>
    <w:rsid w:val="00BC6F70"/>
    <w:rsid w:val="00C014B7"/>
    <w:rsid w:val="00C16550"/>
    <w:rsid w:val="00C2118D"/>
    <w:rsid w:val="00C36020"/>
    <w:rsid w:val="00C44ACB"/>
    <w:rsid w:val="00C720E6"/>
    <w:rsid w:val="00C81702"/>
    <w:rsid w:val="00C84F64"/>
    <w:rsid w:val="00C921AA"/>
    <w:rsid w:val="00CB4B6A"/>
    <w:rsid w:val="00CC3A36"/>
    <w:rsid w:val="00CC645C"/>
    <w:rsid w:val="00CE0333"/>
    <w:rsid w:val="00CE08E3"/>
    <w:rsid w:val="00CF6397"/>
    <w:rsid w:val="00D00E07"/>
    <w:rsid w:val="00D10522"/>
    <w:rsid w:val="00D20728"/>
    <w:rsid w:val="00D20EC9"/>
    <w:rsid w:val="00D23BC3"/>
    <w:rsid w:val="00D40F34"/>
    <w:rsid w:val="00D412E9"/>
    <w:rsid w:val="00D43C43"/>
    <w:rsid w:val="00D50EE0"/>
    <w:rsid w:val="00D51CC7"/>
    <w:rsid w:val="00D7415E"/>
    <w:rsid w:val="00D83D3B"/>
    <w:rsid w:val="00D878F6"/>
    <w:rsid w:val="00D94D9F"/>
    <w:rsid w:val="00DA6BFC"/>
    <w:rsid w:val="00DC29AD"/>
    <w:rsid w:val="00DC6E70"/>
    <w:rsid w:val="00DC780F"/>
    <w:rsid w:val="00DC7FE7"/>
    <w:rsid w:val="00DE1B24"/>
    <w:rsid w:val="00DE4C6B"/>
    <w:rsid w:val="00DF2498"/>
    <w:rsid w:val="00DF38EF"/>
    <w:rsid w:val="00DF7C9B"/>
    <w:rsid w:val="00E062B9"/>
    <w:rsid w:val="00E161EC"/>
    <w:rsid w:val="00E2208F"/>
    <w:rsid w:val="00E370E7"/>
    <w:rsid w:val="00E45462"/>
    <w:rsid w:val="00E71B7D"/>
    <w:rsid w:val="00E75D5E"/>
    <w:rsid w:val="00E838DB"/>
    <w:rsid w:val="00E972E5"/>
    <w:rsid w:val="00EA27F4"/>
    <w:rsid w:val="00EB49D8"/>
    <w:rsid w:val="00ED1D87"/>
    <w:rsid w:val="00EE29DA"/>
    <w:rsid w:val="00EE584B"/>
    <w:rsid w:val="00EE76BF"/>
    <w:rsid w:val="00EF6CD9"/>
    <w:rsid w:val="00F148F3"/>
    <w:rsid w:val="00F20A38"/>
    <w:rsid w:val="00F2351C"/>
    <w:rsid w:val="00F27A8A"/>
    <w:rsid w:val="00F3572A"/>
    <w:rsid w:val="00F42B4E"/>
    <w:rsid w:val="00F57CDA"/>
    <w:rsid w:val="00F6441A"/>
    <w:rsid w:val="00F655FA"/>
    <w:rsid w:val="00F66869"/>
    <w:rsid w:val="00F753A6"/>
    <w:rsid w:val="00F76EA1"/>
    <w:rsid w:val="00F913C3"/>
    <w:rsid w:val="00FB2E69"/>
    <w:rsid w:val="00FE33B8"/>
    <w:rsid w:val="00FF0F23"/>
    <w:rsid w:val="00FF6E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2AB1"/>
  <w15:docId w15:val="{221706AB-91B3-AF48-907A-669677BC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5B6"/>
  </w:style>
  <w:style w:type="paragraph" w:styleId="Balk4">
    <w:name w:val="heading 4"/>
    <w:basedOn w:val="Normal"/>
    <w:link w:val="Balk4Char"/>
    <w:uiPriority w:val="9"/>
    <w:qFormat/>
    <w:rsid w:val="00431C6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2706"/>
    <w:pPr>
      <w:spacing w:after="0" w:line="240" w:lineRule="auto"/>
    </w:pPr>
  </w:style>
  <w:style w:type="paragraph" w:styleId="NormalWeb">
    <w:name w:val="Normal (Web)"/>
    <w:basedOn w:val="Normal"/>
    <w:uiPriority w:val="99"/>
    <w:unhideWhenUsed/>
    <w:rsid w:val="009027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05B6"/>
    <w:pPr>
      <w:ind w:left="720"/>
      <w:contextualSpacing/>
    </w:pPr>
  </w:style>
  <w:style w:type="character" w:styleId="Kpr">
    <w:name w:val="Hyperlink"/>
    <w:basedOn w:val="VarsaylanParagrafYazTipi"/>
    <w:unhideWhenUsed/>
    <w:rsid w:val="003D1B96"/>
    <w:rPr>
      <w:color w:val="0000FF"/>
      <w:u w:val="single"/>
    </w:rPr>
  </w:style>
  <w:style w:type="character" w:customStyle="1" w:styleId="Balk4Char">
    <w:name w:val="Başlık 4 Char"/>
    <w:basedOn w:val="VarsaylanParagrafYazTipi"/>
    <w:link w:val="Balk4"/>
    <w:uiPriority w:val="9"/>
    <w:rsid w:val="00431C63"/>
    <w:rPr>
      <w:rFonts w:ascii="Times New Roman" w:eastAsia="Times New Roman" w:hAnsi="Times New Roman" w:cs="Times New Roman"/>
      <w:b/>
      <w:bCs/>
      <w:sz w:val="24"/>
      <w:szCs w:val="24"/>
      <w:lang w:eastAsia="tr-TR"/>
    </w:rPr>
  </w:style>
  <w:style w:type="character" w:customStyle="1" w:styleId="ver2">
    <w:name w:val="ver2"/>
    <w:basedOn w:val="VarsaylanParagrafYazTipi"/>
    <w:rsid w:val="00F66869"/>
  </w:style>
  <w:style w:type="paragraph" w:styleId="BalonMetni">
    <w:name w:val="Balloon Text"/>
    <w:basedOn w:val="Normal"/>
    <w:link w:val="BalonMetniChar"/>
    <w:uiPriority w:val="99"/>
    <w:semiHidden/>
    <w:unhideWhenUsed/>
    <w:rsid w:val="00F668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869"/>
    <w:rPr>
      <w:rFonts w:ascii="Tahoma" w:hAnsi="Tahoma" w:cs="Tahoma"/>
      <w:sz w:val="16"/>
      <w:szCs w:val="16"/>
    </w:rPr>
  </w:style>
  <w:style w:type="paragraph" w:styleId="stBilgi">
    <w:name w:val="header"/>
    <w:basedOn w:val="Normal"/>
    <w:link w:val="stBilgiChar"/>
    <w:uiPriority w:val="99"/>
    <w:unhideWhenUsed/>
    <w:rsid w:val="0016149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16149C"/>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6149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16149C"/>
    <w:rPr>
      <w:rFonts w:ascii="Times New Roman" w:eastAsia="Times New Roman" w:hAnsi="Times New Roman" w:cs="Times New Roman"/>
      <w:sz w:val="24"/>
      <w:szCs w:val="24"/>
      <w:lang w:eastAsia="tr-TR"/>
    </w:rPr>
  </w:style>
  <w:style w:type="table" w:styleId="TabloKlavuzu">
    <w:name w:val="Table Grid"/>
    <w:basedOn w:val="NormalTablo"/>
    <w:uiPriority w:val="59"/>
    <w:rsid w:val="00F235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642">
      <w:bodyDiv w:val="1"/>
      <w:marLeft w:val="0"/>
      <w:marRight w:val="0"/>
      <w:marTop w:val="0"/>
      <w:marBottom w:val="0"/>
      <w:divBdr>
        <w:top w:val="none" w:sz="0" w:space="0" w:color="auto"/>
        <w:left w:val="none" w:sz="0" w:space="0" w:color="auto"/>
        <w:bottom w:val="none" w:sz="0" w:space="0" w:color="auto"/>
        <w:right w:val="none" w:sz="0" w:space="0" w:color="auto"/>
      </w:divBdr>
    </w:div>
    <w:div w:id="87115187">
      <w:bodyDiv w:val="1"/>
      <w:marLeft w:val="0"/>
      <w:marRight w:val="0"/>
      <w:marTop w:val="0"/>
      <w:marBottom w:val="0"/>
      <w:divBdr>
        <w:top w:val="none" w:sz="0" w:space="0" w:color="auto"/>
        <w:left w:val="none" w:sz="0" w:space="0" w:color="auto"/>
        <w:bottom w:val="none" w:sz="0" w:space="0" w:color="auto"/>
        <w:right w:val="none" w:sz="0" w:space="0" w:color="auto"/>
      </w:divBdr>
    </w:div>
    <w:div w:id="97457185">
      <w:bodyDiv w:val="1"/>
      <w:marLeft w:val="0"/>
      <w:marRight w:val="0"/>
      <w:marTop w:val="0"/>
      <w:marBottom w:val="0"/>
      <w:divBdr>
        <w:top w:val="none" w:sz="0" w:space="0" w:color="auto"/>
        <w:left w:val="none" w:sz="0" w:space="0" w:color="auto"/>
        <w:bottom w:val="none" w:sz="0" w:space="0" w:color="auto"/>
        <w:right w:val="none" w:sz="0" w:space="0" w:color="auto"/>
      </w:divBdr>
    </w:div>
    <w:div w:id="162205461">
      <w:bodyDiv w:val="1"/>
      <w:marLeft w:val="0"/>
      <w:marRight w:val="0"/>
      <w:marTop w:val="0"/>
      <w:marBottom w:val="0"/>
      <w:divBdr>
        <w:top w:val="none" w:sz="0" w:space="0" w:color="auto"/>
        <w:left w:val="none" w:sz="0" w:space="0" w:color="auto"/>
        <w:bottom w:val="none" w:sz="0" w:space="0" w:color="auto"/>
        <w:right w:val="none" w:sz="0" w:space="0" w:color="auto"/>
      </w:divBdr>
    </w:div>
    <w:div w:id="321855357">
      <w:bodyDiv w:val="1"/>
      <w:marLeft w:val="0"/>
      <w:marRight w:val="0"/>
      <w:marTop w:val="0"/>
      <w:marBottom w:val="0"/>
      <w:divBdr>
        <w:top w:val="none" w:sz="0" w:space="0" w:color="auto"/>
        <w:left w:val="none" w:sz="0" w:space="0" w:color="auto"/>
        <w:bottom w:val="none" w:sz="0" w:space="0" w:color="auto"/>
        <w:right w:val="none" w:sz="0" w:space="0" w:color="auto"/>
      </w:divBdr>
    </w:div>
    <w:div w:id="356857857">
      <w:bodyDiv w:val="1"/>
      <w:marLeft w:val="0"/>
      <w:marRight w:val="0"/>
      <w:marTop w:val="0"/>
      <w:marBottom w:val="0"/>
      <w:divBdr>
        <w:top w:val="none" w:sz="0" w:space="0" w:color="auto"/>
        <w:left w:val="none" w:sz="0" w:space="0" w:color="auto"/>
        <w:bottom w:val="none" w:sz="0" w:space="0" w:color="auto"/>
        <w:right w:val="none" w:sz="0" w:space="0" w:color="auto"/>
      </w:divBdr>
    </w:div>
    <w:div w:id="393158852">
      <w:bodyDiv w:val="1"/>
      <w:marLeft w:val="0"/>
      <w:marRight w:val="0"/>
      <w:marTop w:val="0"/>
      <w:marBottom w:val="0"/>
      <w:divBdr>
        <w:top w:val="none" w:sz="0" w:space="0" w:color="auto"/>
        <w:left w:val="none" w:sz="0" w:space="0" w:color="auto"/>
        <w:bottom w:val="none" w:sz="0" w:space="0" w:color="auto"/>
        <w:right w:val="none" w:sz="0" w:space="0" w:color="auto"/>
      </w:divBdr>
    </w:div>
    <w:div w:id="398409771">
      <w:bodyDiv w:val="1"/>
      <w:marLeft w:val="0"/>
      <w:marRight w:val="0"/>
      <w:marTop w:val="0"/>
      <w:marBottom w:val="0"/>
      <w:divBdr>
        <w:top w:val="none" w:sz="0" w:space="0" w:color="auto"/>
        <w:left w:val="none" w:sz="0" w:space="0" w:color="auto"/>
        <w:bottom w:val="none" w:sz="0" w:space="0" w:color="auto"/>
        <w:right w:val="none" w:sz="0" w:space="0" w:color="auto"/>
      </w:divBdr>
    </w:div>
    <w:div w:id="467939194">
      <w:bodyDiv w:val="1"/>
      <w:marLeft w:val="0"/>
      <w:marRight w:val="0"/>
      <w:marTop w:val="0"/>
      <w:marBottom w:val="0"/>
      <w:divBdr>
        <w:top w:val="none" w:sz="0" w:space="0" w:color="auto"/>
        <w:left w:val="none" w:sz="0" w:space="0" w:color="auto"/>
        <w:bottom w:val="none" w:sz="0" w:space="0" w:color="auto"/>
        <w:right w:val="none" w:sz="0" w:space="0" w:color="auto"/>
      </w:divBdr>
    </w:div>
    <w:div w:id="507522017">
      <w:bodyDiv w:val="1"/>
      <w:marLeft w:val="0"/>
      <w:marRight w:val="0"/>
      <w:marTop w:val="0"/>
      <w:marBottom w:val="0"/>
      <w:divBdr>
        <w:top w:val="none" w:sz="0" w:space="0" w:color="auto"/>
        <w:left w:val="none" w:sz="0" w:space="0" w:color="auto"/>
        <w:bottom w:val="none" w:sz="0" w:space="0" w:color="auto"/>
        <w:right w:val="none" w:sz="0" w:space="0" w:color="auto"/>
      </w:divBdr>
    </w:div>
    <w:div w:id="566302366">
      <w:bodyDiv w:val="1"/>
      <w:marLeft w:val="0"/>
      <w:marRight w:val="0"/>
      <w:marTop w:val="0"/>
      <w:marBottom w:val="0"/>
      <w:divBdr>
        <w:top w:val="none" w:sz="0" w:space="0" w:color="auto"/>
        <w:left w:val="none" w:sz="0" w:space="0" w:color="auto"/>
        <w:bottom w:val="none" w:sz="0" w:space="0" w:color="auto"/>
        <w:right w:val="none" w:sz="0" w:space="0" w:color="auto"/>
      </w:divBdr>
    </w:div>
    <w:div w:id="620234415">
      <w:bodyDiv w:val="1"/>
      <w:marLeft w:val="0"/>
      <w:marRight w:val="0"/>
      <w:marTop w:val="0"/>
      <w:marBottom w:val="0"/>
      <w:divBdr>
        <w:top w:val="none" w:sz="0" w:space="0" w:color="auto"/>
        <w:left w:val="none" w:sz="0" w:space="0" w:color="auto"/>
        <w:bottom w:val="none" w:sz="0" w:space="0" w:color="auto"/>
        <w:right w:val="none" w:sz="0" w:space="0" w:color="auto"/>
      </w:divBdr>
    </w:div>
    <w:div w:id="630131050">
      <w:bodyDiv w:val="1"/>
      <w:marLeft w:val="0"/>
      <w:marRight w:val="0"/>
      <w:marTop w:val="0"/>
      <w:marBottom w:val="0"/>
      <w:divBdr>
        <w:top w:val="none" w:sz="0" w:space="0" w:color="auto"/>
        <w:left w:val="none" w:sz="0" w:space="0" w:color="auto"/>
        <w:bottom w:val="none" w:sz="0" w:space="0" w:color="auto"/>
        <w:right w:val="none" w:sz="0" w:space="0" w:color="auto"/>
      </w:divBdr>
    </w:div>
    <w:div w:id="674574907">
      <w:bodyDiv w:val="1"/>
      <w:marLeft w:val="0"/>
      <w:marRight w:val="0"/>
      <w:marTop w:val="0"/>
      <w:marBottom w:val="0"/>
      <w:divBdr>
        <w:top w:val="none" w:sz="0" w:space="0" w:color="auto"/>
        <w:left w:val="none" w:sz="0" w:space="0" w:color="auto"/>
        <w:bottom w:val="none" w:sz="0" w:space="0" w:color="auto"/>
        <w:right w:val="none" w:sz="0" w:space="0" w:color="auto"/>
      </w:divBdr>
    </w:div>
    <w:div w:id="747773105">
      <w:bodyDiv w:val="1"/>
      <w:marLeft w:val="0"/>
      <w:marRight w:val="0"/>
      <w:marTop w:val="0"/>
      <w:marBottom w:val="0"/>
      <w:divBdr>
        <w:top w:val="none" w:sz="0" w:space="0" w:color="auto"/>
        <w:left w:val="none" w:sz="0" w:space="0" w:color="auto"/>
        <w:bottom w:val="none" w:sz="0" w:space="0" w:color="auto"/>
        <w:right w:val="none" w:sz="0" w:space="0" w:color="auto"/>
      </w:divBdr>
    </w:div>
    <w:div w:id="750737708">
      <w:bodyDiv w:val="1"/>
      <w:marLeft w:val="0"/>
      <w:marRight w:val="0"/>
      <w:marTop w:val="0"/>
      <w:marBottom w:val="0"/>
      <w:divBdr>
        <w:top w:val="none" w:sz="0" w:space="0" w:color="auto"/>
        <w:left w:val="none" w:sz="0" w:space="0" w:color="auto"/>
        <w:bottom w:val="none" w:sz="0" w:space="0" w:color="auto"/>
        <w:right w:val="none" w:sz="0" w:space="0" w:color="auto"/>
      </w:divBdr>
    </w:div>
    <w:div w:id="939219595">
      <w:bodyDiv w:val="1"/>
      <w:marLeft w:val="0"/>
      <w:marRight w:val="0"/>
      <w:marTop w:val="0"/>
      <w:marBottom w:val="0"/>
      <w:divBdr>
        <w:top w:val="none" w:sz="0" w:space="0" w:color="auto"/>
        <w:left w:val="none" w:sz="0" w:space="0" w:color="auto"/>
        <w:bottom w:val="none" w:sz="0" w:space="0" w:color="auto"/>
        <w:right w:val="none" w:sz="0" w:space="0" w:color="auto"/>
      </w:divBdr>
    </w:div>
    <w:div w:id="971785826">
      <w:bodyDiv w:val="1"/>
      <w:marLeft w:val="0"/>
      <w:marRight w:val="0"/>
      <w:marTop w:val="0"/>
      <w:marBottom w:val="0"/>
      <w:divBdr>
        <w:top w:val="none" w:sz="0" w:space="0" w:color="auto"/>
        <w:left w:val="none" w:sz="0" w:space="0" w:color="auto"/>
        <w:bottom w:val="none" w:sz="0" w:space="0" w:color="auto"/>
        <w:right w:val="none" w:sz="0" w:space="0" w:color="auto"/>
      </w:divBdr>
    </w:div>
    <w:div w:id="1002195304">
      <w:bodyDiv w:val="1"/>
      <w:marLeft w:val="0"/>
      <w:marRight w:val="0"/>
      <w:marTop w:val="0"/>
      <w:marBottom w:val="0"/>
      <w:divBdr>
        <w:top w:val="none" w:sz="0" w:space="0" w:color="auto"/>
        <w:left w:val="none" w:sz="0" w:space="0" w:color="auto"/>
        <w:bottom w:val="none" w:sz="0" w:space="0" w:color="auto"/>
        <w:right w:val="none" w:sz="0" w:space="0" w:color="auto"/>
      </w:divBdr>
    </w:div>
    <w:div w:id="1062362961">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258440674">
      <w:bodyDiv w:val="1"/>
      <w:marLeft w:val="0"/>
      <w:marRight w:val="0"/>
      <w:marTop w:val="0"/>
      <w:marBottom w:val="0"/>
      <w:divBdr>
        <w:top w:val="none" w:sz="0" w:space="0" w:color="auto"/>
        <w:left w:val="none" w:sz="0" w:space="0" w:color="auto"/>
        <w:bottom w:val="none" w:sz="0" w:space="0" w:color="auto"/>
        <w:right w:val="none" w:sz="0" w:space="0" w:color="auto"/>
      </w:divBdr>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06471968">
      <w:bodyDiv w:val="1"/>
      <w:marLeft w:val="0"/>
      <w:marRight w:val="0"/>
      <w:marTop w:val="0"/>
      <w:marBottom w:val="0"/>
      <w:divBdr>
        <w:top w:val="none" w:sz="0" w:space="0" w:color="auto"/>
        <w:left w:val="none" w:sz="0" w:space="0" w:color="auto"/>
        <w:bottom w:val="none" w:sz="0" w:space="0" w:color="auto"/>
        <w:right w:val="none" w:sz="0" w:space="0" w:color="auto"/>
      </w:divBdr>
    </w:div>
    <w:div w:id="1325016156">
      <w:bodyDiv w:val="1"/>
      <w:marLeft w:val="0"/>
      <w:marRight w:val="0"/>
      <w:marTop w:val="0"/>
      <w:marBottom w:val="0"/>
      <w:divBdr>
        <w:top w:val="none" w:sz="0" w:space="0" w:color="auto"/>
        <w:left w:val="none" w:sz="0" w:space="0" w:color="auto"/>
        <w:bottom w:val="none" w:sz="0" w:space="0" w:color="auto"/>
        <w:right w:val="none" w:sz="0" w:space="0" w:color="auto"/>
      </w:divBdr>
    </w:div>
    <w:div w:id="1337852545">
      <w:bodyDiv w:val="1"/>
      <w:marLeft w:val="0"/>
      <w:marRight w:val="0"/>
      <w:marTop w:val="0"/>
      <w:marBottom w:val="0"/>
      <w:divBdr>
        <w:top w:val="none" w:sz="0" w:space="0" w:color="auto"/>
        <w:left w:val="none" w:sz="0" w:space="0" w:color="auto"/>
        <w:bottom w:val="none" w:sz="0" w:space="0" w:color="auto"/>
        <w:right w:val="none" w:sz="0" w:space="0" w:color="auto"/>
      </w:divBdr>
    </w:div>
    <w:div w:id="1722056390">
      <w:bodyDiv w:val="1"/>
      <w:marLeft w:val="0"/>
      <w:marRight w:val="0"/>
      <w:marTop w:val="0"/>
      <w:marBottom w:val="0"/>
      <w:divBdr>
        <w:top w:val="none" w:sz="0" w:space="0" w:color="auto"/>
        <w:left w:val="none" w:sz="0" w:space="0" w:color="auto"/>
        <w:bottom w:val="none" w:sz="0" w:space="0" w:color="auto"/>
        <w:right w:val="none" w:sz="0" w:space="0" w:color="auto"/>
      </w:divBdr>
    </w:div>
    <w:div w:id="1729722008">
      <w:bodyDiv w:val="1"/>
      <w:marLeft w:val="0"/>
      <w:marRight w:val="0"/>
      <w:marTop w:val="0"/>
      <w:marBottom w:val="0"/>
      <w:divBdr>
        <w:top w:val="none" w:sz="0" w:space="0" w:color="auto"/>
        <w:left w:val="none" w:sz="0" w:space="0" w:color="auto"/>
        <w:bottom w:val="none" w:sz="0" w:space="0" w:color="auto"/>
        <w:right w:val="none" w:sz="0" w:space="0" w:color="auto"/>
      </w:divBdr>
    </w:div>
    <w:div w:id="1847669181">
      <w:bodyDiv w:val="1"/>
      <w:marLeft w:val="0"/>
      <w:marRight w:val="0"/>
      <w:marTop w:val="0"/>
      <w:marBottom w:val="0"/>
      <w:divBdr>
        <w:top w:val="none" w:sz="0" w:space="0" w:color="auto"/>
        <w:left w:val="none" w:sz="0" w:space="0" w:color="auto"/>
        <w:bottom w:val="none" w:sz="0" w:space="0" w:color="auto"/>
        <w:right w:val="none" w:sz="0" w:space="0" w:color="auto"/>
      </w:divBdr>
    </w:div>
    <w:div w:id="1916014292">
      <w:bodyDiv w:val="1"/>
      <w:marLeft w:val="0"/>
      <w:marRight w:val="0"/>
      <w:marTop w:val="0"/>
      <w:marBottom w:val="0"/>
      <w:divBdr>
        <w:top w:val="none" w:sz="0" w:space="0" w:color="auto"/>
        <w:left w:val="none" w:sz="0" w:space="0" w:color="auto"/>
        <w:bottom w:val="none" w:sz="0" w:space="0" w:color="auto"/>
        <w:right w:val="none" w:sz="0" w:space="0" w:color="auto"/>
      </w:divBdr>
    </w:div>
    <w:div w:id="2046520499">
      <w:bodyDiv w:val="1"/>
      <w:marLeft w:val="0"/>
      <w:marRight w:val="0"/>
      <w:marTop w:val="0"/>
      <w:marBottom w:val="0"/>
      <w:divBdr>
        <w:top w:val="none" w:sz="0" w:space="0" w:color="auto"/>
        <w:left w:val="none" w:sz="0" w:space="0" w:color="auto"/>
        <w:bottom w:val="none" w:sz="0" w:space="0" w:color="auto"/>
        <w:right w:val="none" w:sz="0" w:space="0" w:color="auto"/>
      </w:divBdr>
    </w:div>
    <w:div w:id="2058310242">
      <w:bodyDiv w:val="1"/>
      <w:marLeft w:val="0"/>
      <w:marRight w:val="0"/>
      <w:marTop w:val="0"/>
      <w:marBottom w:val="0"/>
      <w:divBdr>
        <w:top w:val="none" w:sz="0" w:space="0" w:color="auto"/>
        <w:left w:val="none" w:sz="0" w:space="0" w:color="auto"/>
        <w:bottom w:val="none" w:sz="0" w:space="0" w:color="auto"/>
        <w:right w:val="none" w:sz="0" w:space="0" w:color="auto"/>
      </w:divBdr>
    </w:div>
    <w:div w:id="20913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F74FD687948498FDF9ACB7A35063C"/>
        <w:category>
          <w:name w:val="Genel"/>
          <w:gallery w:val="placeholder"/>
        </w:category>
        <w:types>
          <w:type w:val="bbPlcHdr"/>
        </w:types>
        <w:behaviors>
          <w:behavior w:val="content"/>
        </w:behaviors>
        <w:guid w:val="{F8794D6B-2E1A-47D6-AA2B-B0906224199D}"/>
      </w:docPartPr>
      <w:docPartBody>
        <w:p w:rsidR="00EB28F0" w:rsidRDefault="00EB28F0" w:rsidP="00EB28F0">
          <w:pPr>
            <w:pStyle w:val="48AF74FD687948498FDF9ACB7A35063C"/>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28F0"/>
    <w:rsid w:val="00270CE7"/>
    <w:rsid w:val="006818C4"/>
    <w:rsid w:val="00704277"/>
    <w:rsid w:val="0095498D"/>
    <w:rsid w:val="00BD7EF4"/>
    <w:rsid w:val="00C225C7"/>
    <w:rsid w:val="00D230A6"/>
    <w:rsid w:val="00EB2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9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8AF74FD687948498FDF9ACB7A35063C">
    <w:name w:val="48AF74FD687948498FDF9ACB7A35063C"/>
    <w:rsid w:val="00EB28F0"/>
  </w:style>
  <w:style w:type="paragraph" w:customStyle="1" w:styleId="129E93F2C88943B0B0443B572681A066">
    <w:name w:val="129E93F2C88943B0B0443B572681A066"/>
    <w:rsid w:val="00EB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1642</Words>
  <Characters>9365</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3</cp:revision>
  <cp:lastPrinted>2019-11-02T13:59:00Z</cp:lastPrinted>
  <dcterms:created xsi:type="dcterms:W3CDTF">2020-04-18T13:42:00Z</dcterms:created>
  <dcterms:modified xsi:type="dcterms:W3CDTF">2020-04-18T13:51:00Z</dcterms:modified>
</cp:coreProperties>
</file>