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376420" w:rsidRDefault="00376420" w:rsidP="00376420">
      <w:pPr>
        <w:pStyle w:val="AralkYok"/>
        <w:jc w:val="both"/>
        <w:rPr>
          <w:rFonts w:cs="Arial"/>
        </w:rPr>
      </w:pPr>
      <w:r>
        <w:rPr>
          <w:rFonts w:cs="Arial"/>
          <w:b/>
        </w:rPr>
        <w:t>MAHKEMESİ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 </w:t>
      </w:r>
      <w:r w:rsidR="00900832">
        <w:rPr>
          <w:rFonts w:cs="Arial"/>
        </w:rPr>
        <w:t xml:space="preserve">……………… </w:t>
      </w:r>
      <w:r>
        <w:rPr>
          <w:rFonts w:cs="Arial"/>
        </w:rPr>
        <w:t xml:space="preserve">Asliye Hukuk Mahkemesi </w:t>
      </w:r>
      <w:r w:rsidR="00900832">
        <w:rPr>
          <w:rFonts w:cs="Arial"/>
        </w:rPr>
        <w:t xml:space="preserve">……………… </w:t>
      </w:r>
      <w:r>
        <w:rPr>
          <w:rFonts w:cs="Arial"/>
        </w:rPr>
        <w:t>E.</w:t>
      </w:r>
    </w:p>
    <w:p w:rsidR="00376420" w:rsidRDefault="00376420" w:rsidP="00376420">
      <w:pPr>
        <w:pStyle w:val="AralkYok"/>
        <w:jc w:val="both"/>
        <w:rPr>
          <w:rFonts w:cs="Arial"/>
        </w:rPr>
      </w:pPr>
    </w:p>
    <w:p w:rsidR="00376420" w:rsidRDefault="00376420" w:rsidP="00376420">
      <w:pPr>
        <w:pStyle w:val="AralkYok"/>
        <w:jc w:val="both"/>
        <w:rPr>
          <w:rFonts w:cs="Arial"/>
        </w:rPr>
      </w:pPr>
      <w:r>
        <w:rPr>
          <w:rFonts w:cs="Arial"/>
          <w:b/>
        </w:rPr>
        <w:t>DAVACI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: </w:t>
      </w:r>
      <w:r w:rsidR="00900832">
        <w:rPr>
          <w:rFonts w:cs="Arial"/>
        </w:rPr>
        <w:t xml:space="preserve">……………… </w:t>
      </w:r>
    </w:p>
    <w:p w:rsidR="00376420" w:rsidRDefault="00376420" w:rsidP="00376420">
      <w:pPr>
        <w:pStyle w:val="AralkYok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76420" w:rsidRDefault="00376420" w:rsidP="00376420">
      <w:pPr>
        <w:pStyle w:val="AralkYok"/>
        <w:jc w:val="both"/>
        <w:rPr>
          <w:rFonts w:cs="Arial"/>
        </w:rPr>
      </w:pPr>
      <w:r>
        <w:rPr>
          <w:rFonts w:cs="Arial"/>
          <w:b/>
        </w:rPr>
        <w:t>DAVALI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 w:rsidR="0061448E">
        <w:rPr>
          <w:rFonts w:cs="Arial"/>
        </w:rPr>
        <w:t xml:space="preserve">1- </w:t>
      </w:r>
      <w:r w:rsidR="00900832">
        <w:rPr>
          <w:rFonts w:cs="Arial"/>
        </w:rPr>
        <w:t xml:space="preserve">……………… </w:t>
      </w:r>
      <w:r>
        <w:rPr>
          <w:rFonts w:cs="Arial"/>
        </w:rPr>
        <w:t xml:space="preserve">Sigorta A.Ş. </w:t>
      </w:r>
    </w:p>
    <w:p w:rsidR="0061448E" w:rsidRDefault="0061448E" w:rsidP="00376420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2- </w:t>
      </w:r>
      <w:r w:rsidR="00900832">
        <w:rPr>
          <w:rFonts w:cs="Arial"/>
        </w:rPr>
        <w:t xml:space="preserve">……………… </w:t>
      </w:r>
      <w:r>
        <w:rPr>
          <w:rFonts w:cs="Arial"/>
        </w:rPr>
        <w:t>Vakfı Sigorta</w:t>
      </w:r>
    </w:p>
    <w:p w:rsidR="00376420" w:rsidRDefault="00376420" w:rsidP="00376420">
      <w:pPr>
        <w:pStyle w:val="AralkYok"/>
        <w:jc w:val="both"/>
        <w:rPr>
          <w:rFonts w:cs="Arial"/>
        </w:rPr>
      </w:pPr>
    </w:p>
    <w:p w:rsidR="00376420" w:rsidRDefault="00376420" w:rsidP="00376420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t>I – İNCELEME VE TESPİTLER:</w:t>
      </w:r>
    </w:p>
    <w:p w:rsidR="00376420" w:rsidRDefault="00376420" w:rsidP="00376420">
      <w:pPr>
        <w:pStyle w:val="AralkYok"/>
        <w:jc w:val="both"/>
        <w:rPr>
          <w:rFonts w:cs="Arial"/>
        </w:rPr>
      </w:pPr>
    </w:p>
    <w:p w:rsidR="00376420" w:rsidRDefault="00376420" w:rsidP="00376420">
      <w:pPr>
        <w:pStyle w:val="AralkYok"/>
        <w:jc w:val="both"/>
        <w:rPr>
          <w:rFonts w:cs="Arial"/>
        </w:rPr>
      </w:pPr>
      <w:r>
        <w:rPr>
          <w:rFonts w:cs="Arial"/>
          <w:b/>
        </w:rPr>
        <w:t>KAZA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: </w:t>
      </w:r>
      <w:r>
        <w:rPr>
          <w:rFonts w:cs="Arial"/>
        </w:rPr>
        <w:t>Sürücü</w:t>
      </w:r>
      <w:r>
        <w:rPr>
          <w:rFonts w:cs="Arial"/>
          <w:b/>
        </w:rPr>
        <w:t xml:space="preserve"> </w:t>
      </w:r>
      <w:r w:rsidR="00900832">
        <w:rPr>
          <w:rFonts w:cs="Arial"/>
        </w:rPr>
        <w:t>…………</w:t>
      </w:r>
      <w:proofErr w:type="gramStart"/>
      <w:r w:rsidR="00900832">
        <w:rPr>
          <w:rFonts w:cs="Arial"/>
        </w:rPr>
        <w:t>…….</w:t>
      </w:r>
      <w:proofErr w:type="gramEnd"/>
      <w:r w:rsidR="00900832">
        <w:rPr>
          <w:rFonts w:cs="Arial"/>
        </w:rPr>
        <w:t xml:space="preserve">. </w:t>
      </w:r>
      <w:proofErr w:type="gramStart"/>
      <w:r>
        <w:rPr>
          <w:rFonts w:cs="Arial"/>
        </w:rPr>
        <w:t>sevk</w:t>
      </w:r>
      <w:proofErr w:type="gramEnd"/>
      <w:r>
        <w:rPr>
          <w:rFonts w:cs="Arial"/>
        </w:rPr>
        <w:t xml:space="preserve"> ve idaresinde bulunan </w:t>
      </w:r>
      <w:r w:rsidR="00900832">
        <w:rPr>
          <w:rFonts w:cs="Arial"/>
        </w:rPr>
        <w:t xml:space="preserve">……………… </w:t>
      </w:r>
      <w:r>
        <w:rPr>
          <w:rFonts w:cs="Arial"/>
        </w:rPr>
        <w:t xml:space="preserve">Plaka sayılı aracın </w:t>
      </w:r>
      <w:r w:rsidR="0061448E">
        <w:rPr>
          <w:rFonts w:cs="Arial"/>
        </w:rPr>
        <w:t>22</w:t>
      </w:r>
      <w:r>
        <w:rPr>
          <w:rFonts w:cs="Arial"/>
        </w:rPr>
        <w:t>.</w:t>
      </w:r>
      <w:r w:rsidR="0061448E">
        <w:rPr>
          <w:rFonts w:cs="Arial"/>
        </w:rPr>
        <w:t>04</w:t>
      </w:r>
      <w:r>
        <w:rPr>
          <w:rFonts w:cs="Arial"/>
        </w:rPr>
        <w:t>.</w:t>
      </w:r>
      <w:r w:rsidR="0061448E">
        <w:rPr>
          <w:rFonts w:cs="Arial"/>
        </w:rPr>
        <w:t xml:space="preserve">2018 </w:t>
      </w:r>
      <w:r>
        <w:rPr>
          <w:rFonts w:cs="Arial"/>
        </w:rPr>
        <w:t xml:space="preserve">Tarihinde </w:t>
      </w:r>
      <w:r w:rsidR="00900832">
        <w:rPr>
          <w:rFonts w:cs="Arial"/>
        </w:rPr>
        <w:t xml:space="preserve">……………… </w:t>
      </w:r>
      <w:r w:rsidR="0061448E">
        <w:rPr>
          <w:rFonts w:cs="Arial"/>
        </w:rPr>
        <w:t xml:space="preserve">sevk ve idaresinde bulunan </w:t>
      </w:r>
      <w:r w:rsidR="00900832">
        <w:rPr>
          <w:rFonts w:cs="Arial"/>
        </w:rPr>
        <w:t xml:space="preserve">……………….. </w:t>
      </w:r>
      <w:r w:rsidR="0061448E">
        <w:rPr>
          <w:rFonts w:cs="Arial"/>
        </w:rPr>
        <w:t xml:space="preserve">Plakalı araca çarpması sonucu </w:t>
      </w:r>
      <w:r w:rsidR="00900832">
        <w:rPr>
          <w:rFonts w:cs="Arial"/>
        </w:rPr>
        <w:t xml:space="preserve">………………. </w:t>
      </w:r>
      <w:r w:rsidR="0061448E">
        <w:rPr>
          <w:rFonts w:cs="Arial"/>
        </w:rPr>
        <w:t xml:space="preserve">Plakalı araçta yolcu olarak bulunan davacı yaralanmıştır. </w:t>
      </w:r>
    </w:p>
    <w:p w:rsidR="00376420" w:rsidRDefault="00376420" w:rsidP="00376420">
      <w:pPr>
        <w:pStyle w:val="AralkYok"/>
        <w:jc w:val="both"/>
        <w:rPr>
          <w:rFonts w:cs="Arial"/>
        </w:rPr>
      </w:pPr>
    </w:p>
    <w:p w:rsidR="00376420" w:rsidRDefault="00376420" w:rsidP="00376420">
      <w:pPr>
        <w:pStyle w:val="AralkYok"/>
        <w:jc w:val="both"/>
        <w:rPr>
          <w:rFonts w:cs="Arial"/>
          <w:b/>
        </w:rPr>
      </w:pPr>
      <w:r>
        <w:rPr>
          <w:rFonts w:cs="Arial"/>
          <w:b/>
        </w:rPr>
        <w:t>KUSUR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Dosya içerisinde bulunan </w:t>
      </w:r>
      <w:r w:rsidR="0061448E">
        <w:rPr>
          <w:rFonts w:cs="Arial"/>
        </w:rPr>
        <w:t>06</w:t>
      </w:r>
      <w:r>
        <w:rPr>
          <w:rFonts w:cs="Arial"/>
        </w:rPr>
        <w:t>.</w:t>
      </w:r>
      <w:r w:rsidR="0061448E">
        <w:rPr>
          <w:rFonts w:cs="Arial"/>
        </w:rPr>
        <w:t>09</w:t>
      </w:r>
      <w:r>
        <w:rPr>
          <w:rFonts w:cs="Arial"/>
        </w:rPr>
        <w:t>.2019 Tarih</w:t>
      </w:r>
      <w:r w:rsidR="0061448E">
        <w:rPr>
          <w:rFonts w:cs="Arial"/>
        </w:rPr>
        <w:t xml:space="preserve"> 9844 Sayılı Adli Tıp Kurumu Trafik İhtisas Kurulu raporuna göre kazanın oluşumunda </w:t>
      </w:r>
      <w:r w:rsidR="00900832">
        <w:rPr>
          <w:rFonts w:cs="Arial"/>
        </w:rPr>
        <w:t>………</w:t>
      </w:r>
      <w:proofErr w:type="gramStart"/>
      <w:r w:rsidR="00900832">
        <w:rPr>
          <w:rFonts w:cs="Arial"/>
        </w:rPr>
        <w:t>…….</w:t>
      </w:r>
      <w:proofErr w:type="gramEnd"/>
      <w:r w:rsidR="00900832">
        <w:rPr>
          <w:rFonts w:cs="Arial"/>
        </w:rPr>
        <w:t xml:space="preserve">. </w:t>
      </w:r>
      <w:r w:rsidR="0061448E">
        <w:rPr>
          <w:rFonts w:cs="Arial"/>
        </w:rPr>
        <w:t xml:space="preserve">%75 oranında, </w:t>
      </w:r>
      <w:r w:rsidR="00900832">
        <w:rPr>
          <w:rFonts w:cs="Arial"/>
        </w:rPr>
        <w:t xml:space="preserve">………………… </w:t>
      </w:r>
      <w:r w:rsidR="0061448E">
        <w:rPr>
          <w:rFonts w:cs="Arial"/>
        </w:rPr>
        <w:t xml:space="preserve">ise %25 oranında kusurlu olduğu tespit edilmiştir. </w:t>
      </w:r>
    </w:p>
    <w:p w:rsidR="008B5917" w:rsidRPr="00D43F3F" w:rsidRDefault="008B5917" w:rsidP="00C72D9E">
      <w:pPr>
        <w:pStyle w:val="AralkYok"/>
        <w:jc w:val="both"/>
        <w:rPr>
          <w:rFonts w:cs="Arial"/>
        </w:rPr>
      </w:pPr>
    </w:p>
    <w:p w:rsidR="001874CD" w:rsidRDefault="000E7629" w:rsidP="00C72D9E">
      <w:pPr>
        <w:pStyle w:val="AralkYok"/>
        <w:jc w:val="both"/>
      </w:pPr>
      <w:r>
        <w:rPr>
          <w:b/>
          <w:color w:val="000000"/>
        </w:rPr>
        <w:t>MALULİYET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t>Dosya içerisinde</w:t>
      </w:r>
      <w:r w:rsidR="00562769">
        <w:t xml:space="preserve">ki Adli Tıp Kurumu </w:t>
      </w:r>
      <w:r w:rsidR="00D764CF">
        <w:t>3</w:t>
      </w:r>
      <w:r w:rsidR="00562769">
        <w:t>. İhtisas Kurulu</w:t>
      </w:r>
      <w:r w:rsidR="001874CD">
        <w:t xml:space="preserve">nun </w:t>
      </w:r>
      <w:r w:rsidR="00D764CF">
        <w:rPr>
          <w:rFonts w:cs="Arial"/>
        </w:rPr>
        <w:t>29</w:t>
      </w:r>
      <w:r w:rsidR="00E95002">
        <w:rPr>
          <w:rFonts w:cs="Arial"/>
        </w:rPr>
        <w:t>.</w:t>
      </w:r>
      <w:r w:rsidR="00D764CF">
        <w:rPr>
          <w:rFonts w:cs="Arial"/>
        </w:rPr>
        <w:t>01</w:t>
      </w:r>
      <w:r w:rsidR="00E95002">
        <w:rPr>
          <w:rFonts w:cs="Arial"/>
        </w:rPr>
        <w:t>.</w:t>
      </w:r>
      <w:r w:rsidR="00D764CF">
        <w:rPr>
          <w:rFonts w:cs="Arial"/>
        </w:rPr>
        <w:t xml:space="preserve">2020 </w:t>
      </w:r>
      <w:r w:rsidR="00E95002">
        <w:rPr>
          <w:rFonts w:cs="Arial"/>
        </w:rPr>
        <w:t xml:space="preserve">tarihli </w:t>
      </w:r>
      <w:r w:rsidR="00D764CF">
        <w:rPr>
          <w:rFonts w:cs="Arial"/>
        </w:rPr>
        <w:t xml:space="preserve">1587 </w:t>
      </w:r>
      <w:r w:rsidR="00E95002">
        <w:rPr>
          <w:rFonts w:cs="Arial"/>
        </w:rPr>
        <w:t>Sayılı raporunda</w:t>
      </w:r>
      <w:r w:rsidR="001874CD">
        <w:t xml:space="preserve">; davacının Özürlülük Ölçütü Sınıflandırılması ve Özürlülere Verilecek Sağlık Kurulu Raporları Hakkında Yönetmelik dikkate alındığında; </w:t>
      </w:r>
    </w:p>
    <w:p w:rsidR="001874CD" w:rsidRDefault="001874CD" w:rsidP="001874CD">
      <w:pPr>
        <w:pStyle w:val="AralkYok"/>
        <w:numPr>
          <w:ilvl w:val="0"/>
          <w:numId w:val="19"/>
        </w:numPr>
        <w:jc w:val="both"/>
      </w:pPr>
      <w:r>
        <w:t>Tüm vücut engellilik oranının %</w:t>
      </w:r>
      <w:r w:rsidR="00D764CF">
        <w:t xml:space="preserve">2 </w:t>
      </w:r>
      <w:r>
        <w:t xml:space="preserve">olduğu, </w:t>
      </w:r>
    </w:p>
    <w:p w:rsidR="001874CD" w:rsidRDefault="001874CD" w:rsidP="001874CD">
      <w:pPr>
        <w:pStyle w:val="AralkYok"/>
        <w:numPr>
          <w:ilvl w:val="0"/>
          <w:numId w:val="19"/>
        </w:numPr>
        <w:jc w:val="both"/>
      </w:pPr>
      <w:r>
        <w:t>İş</w:t>
      </w:r>
      <w:r w:rsidR="0081536C">
        <w:t xml:space="preserve"> </w:t>
      </w:r>
      <w:r>
        <w:t xml:space="preserve">göremezlik süresinin </w:t>
      </w:r>
      <w:r w:rsidR="00FA485F">
        <w:t xml:space="preserve">kaza tarihinden itibaren </w:t>
      </w:r>
      <w:r w:rsidR="00D764CF">
        <w:t xml:space="preserve">2 </w:t>
      </w:r>
      <w:r>
        <w:t xml:space="preserve">aya kadar uzayabileceği, mütalaa olunmuştur. </w:t>
      </w:r>
    </w:p>
    <w:p w:rsidR="00D764CF" w:rsidRPr="001874CD" w:rsidRDefault="00D764CF" w:rsidP="00D764CF">
      <w:pPr>
        <w:pStyle w:val="AralkYok"/>
        <w:ind w:left="720"/>
        <w:jc w:val="both"/>
      </w:pPr>
    </w:p>
    <w:p w:rsidR="00D764CF" w:rsidRPr="007F42C6" w:rsidRDefault="000A5CC1" w:rsidP="00D764CF">
      <w:pPr>
        <w:pStyle w:val="AralkYok"/>
        <w:jc w:val="both"/>
        <w:rPr>
          <w:rFonts w:cs="Arial"/>
          <w:b/>
        </w:rPr>
      </w:pPr>
      <w:r w:rsidRPr="007F42C6">
        <w:rPr>
          <w:rFonts w:cs="Arial"/>
          <w:b/>
        </w:rPr>
        <w:t>POLİÇE</w:t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="00CC5211" w:rsidRPr="007F42C6">
        <w:rPr>
          <w:rFonts w:cs="Arial"/>
          <w:b/>
        </w:rPr>
        <w:tab/>
      </w:r>
      <w:r w:rsidRPr="007F42C6">
        <w:rPr>
          <w:rFonts w:cs="Arial"/>
          <w:b/>
        </w:rPr>
        <w:t xml:space="preserve">: </w:t>
      </w:r>
      <w:r w:rsidR="00F0430A" w:rsidRPr="007F42C6">
        <w:rPr>
          <w:rFonts w:cs="Arial"/>
        </w:rPr>
        <w:t xml:space="preserve">Dava dosyasında </w:t>
      </w:r>
      <w:r w:rsidR="006E55B6" w:rsidRPr="007F42C6">
        <w:rPr>
          <w:rFonts w:cs="Arial"/>
        </w:rPr>
        <w:t xml:space="preserve">bulunan </w:t>
      </w:r>
      <w:r w:rsidR="00900832">
        <w:rPr>
          <w:rFonts w:cs="Arial"/>
        </w:rPr>
        <w:t>………</w:t>
      </w:r>
      <w:proofErr w:type="gramStart"/>
      <w:r w:rsidR="00900832">
        <w:rPr>
          <w:rFonts w:cs="Arial"/>
        </w:rPr>
        <w:t>…….</w:t>
      </w:r>
      <w:proofErr w:type="gramEnd"/>
      <w:r w:rsidR="00900832">
        <w:rPr>
          <w:rFonts w:cs="Arial"/>
        </w:rPr>
        <w:t xml:space="preserve">. </w:t>
      </w:r>
      <w:r w:rsidR="006E55B6" w:rsidRPr="007F42C6">
        <w:rPr>
          <w:rFonts w:cs="Arial"/>
        </w:rPr>
        <w:t xml:space="preserve">Yaşam Sigortası Tanıtım </w:t>
      </w:r>
      <w:proofErr w:type="spellStart"/>
      <w:r w:rsidR="006E55B6" w:rsidRPr="007F42C6">
        <w:rPr>
          <w:rFonts w:cs="Arial"/>
        </w:rPr>
        <w:t>Kartı’nda</w:t>
      </w:r>
      <w:proofErr w:type="spellEnd"/>
      <w:r w:rsidR="006E55B6" w:rsidRPr="007F42C6">
        <w:rPr>
          <w:rFonts w:cs="Arial"/>
        </w:rPr>
        <w:t xml:space="preserve"> hak sahibi sigortalının </w:t>
      </w:r>
      <w:r w:rsidR="00900832">
        <w:rPr>
          <w:rFonts w:cs="Arial"/>
        </w:rPr>
        <w:t xml:space="preserve">……………… </w:t>
      </w:r>
      <w:r w:rsidR="006E55B6" w:rsidRPr="007F42C6">
        <w:rPr>
          <w:rFonts w:cs="Arial"/>
        </w:rPr>
        <w:t xml:space="preserve">olduğu, teminat süresinin 12 ay, başlangıç tarihinin 19.02.2018 tarihi olduğu, teminat limitinin 50.000,00 TL olduğu, sigorta poliçesinin Ferdi Kaza Sigortası olduğu, </w:t>
      </w:r>
      <w:r w:rsidR="00900832">
        <w:rPr>
          <w:rFonts w:cs="Arial"/>
        </w:rPr>
        <w:t xml:space="preserve">……………. </w:t>
      </w:r>
      <w:r w:rsidR="006E55B6" w:rsidRPr="007F42C6">
        <w:rPr>
          <w:rFonts w:cs="Arial"/>
        </w:rPr>
        <w:t xml:space="preserve">Sigorta A.Ş. tarafından tanzim edilmiş olduğu görülmüştür. </w:t>
      </w: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8371E3" w:rsidRDefault="00D764CF" w:rsidP="008371E3">
      <w:pPr>
        <w:pStyle w:val="AralkYok"/>
        <w:shd w:val="clear" w:color="auto" w:fill="92D050"/>
        <w:jc w:val="both"/>
        <w:rPr>
          <w:rFonts w:cs="Arial"/>
          <w:b/>
        </w:rPr>
      </w:pPr>
      <w:r w:rsidRPr="007F42C6">
        <w:rPr>
          <w:rFonts w:cs="Arial"/>
          <w:b/>
        </w:rPr>
        <w:t xml:space="preserve">FERDİ KAZA SİGORTASI POLİÇESİ YÖNÜNDEN HESAPLAMA: </w:t>
      </w:r>
    </w:p>
    <w:p w:rsidR="008371E3" w:rsidRDefault="008371E3" w:rsidP="00D764CF">
      <w:pPr>
        <w:pStyle w:val="AralkYok"/>
        <w:jc w:val="both"/>
        <w:rPr>
          <w:rFonts w:cs="Arial"/>
          <w:b/>
        </w:rPr>
      </w:pPr>
    </w:p>
    <w:p w:rsidR="008371E3" w:rsidRDefault="008371E3" w:rsidP="00D764CF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764CF" w:rsidRPr="007F42C6">
        <w:rPr>
          <w:rFonts w:cs="Arial"/>
        </w:rPr>
        <w:t xml:space="preserve">Dava dosyası içerisinde bulunan maluliyete ilişkin ATK Genel Kurulu Raporunda davacının </w:t>
      </w:r>
      <w:r w:rsidR="0028276E">
        <w:rPr>
          <w:rFonts w:cs="Arial"/>
        </w:rPr>
        <w:t xml:space="preserve">trafik kazasına bağlı dirsek hareket kısıtlılığı arızası nedeniyle; maluliyetinin </w:t>
      </w:r>
      <w:r w:rsidR="00D947B2">
        <w:rPr>
          <w:rFonts w:cs="Arial"/>
        </w:rPr>
        <w:t xml:space="preserve">engel durumuna göre tüm vücut fonksiyon kaybı oranının %2 olduğu tespit edilmiştir. </w:t>
      </w:r>
      <w:r w:rsidR="00D764CF" w:rsidRPr="007F42C6">
        <w:rPr>
          <w:rFonts w:cs="Arial"/>
        </w:rPr>
        <w:t xml:space="preserve">Ferdi Kaza Sigortası Poliçe Genel Şartları </w:t>
      </w:r>
      <w:r w:rsidR="00007785">
        <w:rPr>
          <w:rFonts w:cs="Arial"/>
        </w:rPr>
        <w:t>8. Maddesi B</w:t>
      </w:r>
      <w:r w:rsidR="00D764CF" w:rsidRPr="007F42C6">
        <w:rPr>
          <w:rFonts w:cs="Arial"/>
        </w:rPr>
        <w:t xml:space="preserve">. </w:t>
      </w:r>
      <w:r w:rsidR="00007785">
        <w:rPr>
          <w:rFonts w:cs="Arial"/>
        </w:rPr>
        <w:t xml:space="preserve">Bendinde </w:t>
      </w:r>
      <w:proofErr w:type="gramStart"/>
      <w:r w:rsidR="00007785">
        <w:rPr>
          <w:rFonts w:cs="Arial"/>
        </w:rPr>
        <w:t>daimi</w:t>
      </w:r>
      <w:proofErr w:type="gramEnd"/>
      <w:r w:rsidR="00007785">
        <w:rPr>
          <w:rFonts w:cs="Arial"/>
        </w:rPr>
        <w:t xml:space="preserve"> maluliyet halinde </w:t>
      </w:r>
      <w:r w:rsidR="00D764CF" w:rsidRPr="007F42C6">
        <w:rPr>
          <w:rFonts w:cs="Arial"/>
        </w:rPr>
        <w:t xml:space="preserve">teminat altına alınan sakatlık tazminatının hangi oranda ödeneceği </w:t>
      </w:r>
      <w:r w:rsidR="00007785">
        <w:rPr>
          <w:rFonts w:cs="Arial"/>
        </w:rPr>
        <w:t xml:space="preserve">tablo halinde </w:t>
      </w:r>
      <w:r w:rsidR="00D764CF" w:rsidRPr="007F42C6">
        <w:rPr>
          <w:rFonts w:cs="Arial"/>
        </w:rPr>
        <w:t xml:space="preserve">düzenlenmiştir. </w:t>
      </w:r>
      <w:r w:rsidR="00007785">
        <w:rPr>
          <w:rFonts w:cs="Arial"/>
        </w:rPr>
        <w:t xml:space="preserve">Söz konusu tabloda uzuv kayıplarına göre teminatın yüzde kaçının ödeneceği düzenlenmiştir. Somut dava konusu kazada alınan maluliyet raporunda tablodaki uzuv kayıplarının hiçbiri bulunmamaktadır. </w:t>
      </w: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8371E3" w:rsidRDefault="008371E3" w:rsidP="00D764CF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07785">
        <w:rPr>
          <w:rFonts w:cs="Arial"/>
        </w:rPr>
        <w:t xml:space="preserve">Davalı </w:t>
      </w:r>
      <w:r w:rsidR="00900832">
        <w:rPr>
          <w:rFonts w:cs="Arial"/>
        </w:rPr>
        <w:t>……</w:t>
      </w:r>
      <w:proofErr w:type="gramStart"/>
      <w:r w:rsidR="00900832">
        <w:rPr>
          <w:rFonts w:cs="Arial"/>
        </w:rPr>
        <w:t>…….</w:t>
      </w:r>
      <w:proofErr w:type="gramEnd"/>
      <w:r w:rsidR="00900832">
        <w:rPr>
          <w:rFonts w:cs="Arial"/>
        </w:rPr>
        <w:t xml:space="preserve">. </w:t>
      </w:r>
      <w:r w:rsidR="00007785">
        <w:rPr>
          <w:rFonts w:cs="Arial"/>
        </w:rPr>
        <w:t xml:space="preserve">Sigorta A.Ş. tarafından verilen </w:t>
      </w:r>
      <w:r w:rsidR="00007785" w:rsidRPr="00601AA0">
        <w:rPr>
          <w:rFonts w:cs="Arial"/>
          <w:u w:val="single"/>
        </w:rPr>
        <w:t>cevap dilekçesinde</w:t>
      </w:r>
      <w:r w:rsidR="00007785">
        <w:rPr>
          <w:rFonts w:cs="Arial"/>
        </w:rPr>
        <w:t xml:space="preserve"> ise; </w:t>
      </w:r>
      <w:r w:rsidR="00900832">
        <w:rPr>
          <w:rFonts w:cs="Arial"/>
        </w:rPr>
        <w:t xml:space="preserve">…………. </w:t>
      </w:r>
      <w:r w:rsidR="00007785">
        <w:rPr>
          <w:rFonts w:cs="Arial"/>
        </w:rPr>
        <w:t xml:space="preserve">Vakfı </w:t>
      </w:r>
      <w:bookmarkStart w:id="0" w:name="_GoBack"/>
      <w:bookmarkEnd w:id="0"/>
      <w:r w:rsidR="00007785">
        <w:rPr>
          <w:rFonts w:cs="Arial"/>
        </w:rPr>
        <w:t xml:space="preserve">ile yapılan Protokol’ün 4. Maddesinin 4.2. Maluliyet Teminatı başlıklı maddesinde; </w:t>
      </w:r>
      <w:proofErr w:type="gramStart"/>
      <w:r w:rsidR="00007785">
        <w:rPr>
          <w:rFonts w:cs="Arial"/>
        </w:rPr>
        <w:t>“….</w:t>
      </w:r>
      <w:proofErr w:type="gramEnd"/>
      <w:r w:rsidR="00007785">
        <w:rPr>
          <w:rFonts w:cs="Arial"/>
        </w:rPr>
        <w:t xml:space="preserve">. Ferdi Kaza Özel Şartlarında yer alan cetveldeki nispetler dahilinde, </w:t>
      </w:r>
      <w:r w:rsidR="00007785" w:rsidRPr="00601AA0">
        <w:rPr>
          <w:rFonts w:cs="Arial"/>
          <w:b/>
          <w:u w:val="single"/>
        </w:rPr>
        <w:t>cetvelde bulunmayan sakatlıklar konularında ise tam teşekküllü devlet hastanelerinden alınacak sağlık kurulu raporunda belirtilen tanı ve oranlar dahilinde kendisine ödenir”</w:t>
      </w:r>
      <w:r w:rsidR="00007785">
        <w:rPr>
          <w:rFonts w:cs="Arial"/>
        </w:rPr>
        <w:t xml:space="preserve"> </w:t>
      </w:r>
      <w:r>
        <w:rPr>
          <w:rFonts w:cs="Arial"/>
        </w:rPr>
        <w:t xml:space="preserve">şeklinde düzenleme bulunduğu belirtilmiştir. </w:t>
      </w: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8371E3" w:rsidRPr="00601AA0" w:rsidRDefault="008371E3" w:rsidP="00D764CF">
      <w:pPr>
        <w:pStyle w:val="AralkYok"/>
        <w:jc w:val="both"/>
        <w:rPr>
          <w:rFonts w:cs="Arial"/>
          <w:b/>
          <w:u w:val="single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01AA0">
        <w:rPr>
          <w:rFonts w:cs="Arial"/>
          <w:b/>
          <w:u w:val="single"/>
        </w:rPr>
        <w:t xml:space="preserve">Söz konusu Protokol dava dosyasında yer almamakla birlikte Poliçe Genel Şartlarında belirtilen tabloda yer almayan sakatlıkların, raporda belirtilen oranda teminat limiti ile orantılanarak hesaplamanın yapılması gerekmektedir. </w:t>
      </w: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8371E3" w:rsidRDefault="008371E3" w:rsidP="00D764CF">
      <w:pPr>
        <w:pStyle w:val="AralkYok"/>
        <w:jc w:val="both"/>
        <w:rPr>
          <w:rFonts w:cs="Arial"/>
        </w:rPr>
      </w:pPr>
    </w:p>
    <w:p w:rsidR="00D764CF" w:rsidRPr="007F42C6" w:rsidRDefault="008371E3" w:rsidP="00D764CF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Buna göre; </w:t>
      </w:r>
    </w:p>
    <w:p w:rsidR="00D764CF" w:rsidRPr="007F42C6" w:rsidRDefault="00D764CF" w:rsidP="00D764CF">
      <w:pPr>
        <w:pStyle w:val="AralkYok"/>
        <w:ind w:left="720"/>
        <w:jc w:val="both"/>
        <w:rPr>
          <w:rFonts w:cs="Arial"/>
          <w:b/>
        </w:rPr>
      </w:pPr>
    </w:p>
    <w:p w:rsidR="00D764CF" w:rsidRPr="007F42C6" w:rsidRDefault="008371E3" w:rsidP="00D764CF">
      <w:pPr>
        <w:pStyle w:val="AralkYok"/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764CF" w:rsidRPr="007F42C6">
        <w:rPr>
          <w:rFonts w:cs="Arial"/>
          <w:b/>
        </w:rPr>
        <w:t>Poliçe limiti X maluliyet oranı = zarar miktarı</w:t>
      </w:r>
    </w:p>
    <w:p w:rsidR="00D764CF" w:rsidRPr="007F42C6" w:rsidRDefault="008371E3" w:rsidP="00D764CF">
      <w:pPr>
        <w:pStyle w:val="AralkYok"/>
        <w:ind w:left="720"/>
        <w:jc w:val="both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50</w:t>
      </w:r>
      <w:r w:rsidR="00D764CF" w:rsidRPr="007F42C6">
        <w:rPr>
          <w:rFonts w:cs="Arial"/>
        </w:rPr>
        <w:t>.000,00 TL X 0,</w:t>
      </w:r>
      <w:r>
        <w:rPr>
          <w:rFonts w:cs="Arial"/>
        </w:rPr>
        <w:t>02 (%2)</w:t>
      </w:r>
      <w:r w:rsidR="00D764CF" w:rsidRPr="007F42C6">
        <w:rPr>
          <w:rFonts w:cs="Arial"/>
        </w:rPr>
        <w:t xml:space="preserve"> = </w:t>
      </w:r>
      <w:r>
        <w:rPr>
          <w:rFonts w:cs="Arial"/>
          <w:b/>
        </w:rPr>
        <w:t>1.000</w:t>
      </w:r>
      <w:r w:rsidR="00D764CF" w:rsidRPr="007F42C6">
        <w:rPr>
          <w:rFonts w:cs="Arial"/>
          <w:b/>
        </w:rPr>
        <w:t>,00 TL</w:t>
      </w:r>
      <w:r w:rsidR="00D764CF" w:rsidRPr="007F42C6">
        <w:rPr>
          <w:rFonts w:cs="Arial"/>
        </w:rPr>
        <w:t xml:space="preserve"> </w:t>
      </w:r>
    </w:p>
    <w:p w:rsidR="00D764CF" w:rsidRPr="007F42C6" w:rsidRDefault="00D764CF" w:rsidP="00D764CF">
      <w:pPr>
        <w:pStyle w:val="AralkYok"/>
        <w:ind w:left="720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</w:rPr>
      </w:pPr>
      <w:r w:rsidRPr="007F42C6">
        <w:rPr>
          <w:rFonts w:cs="Arial"/>
          <w:b/>
        </w:rPr>
        <w:t>SONUÇ</w:t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  <w:t xml:space="preserve">: </w:t>
      </w:r>
      <w:r w:rsidRPr="007F42C6">
        <w:rPr>
          <w:rFonts w:cs="Arial"/>
        </w:rPr>
        <w:t xml:space="preserve">Delillerin takdiri ve değerlendirilmesi sayın mahkemeye ait olmak üzere </w:t>
      </w:r>
      <w:r w:rsidR="008371E3">
        <w:rPr>
          <w:rFonts w:cs="Arial"/>
        </w:rPr>
        <w:t xml:space="preserve">davacı tarafın </w:t>
      </w:r>
      <w:r w:rsidR="008371E3" w:rsidRPr="007F42C6">
        <w:rPr>
          <w:rFonts w:cs="Arial"/>
        </w:rPr>
        <w:t>Mehmetçik Yaşam Sigortası</w:t>
      </w:r>
      <w:r w:rsidR="008371E3">
        <w:rPr>
          <w:rFonts w:cs="Arial"/>
        </w:rPr>
        <w:t xml:space="preserve"> Poliçesi kapsamında </w:t>
      </w:r>
      <w:r w:rsidRPr="008371E3">
        <w:rPr>
          <w:rFonts w:cs="Arial"/>
        </w:rPr>
        <w:t>talep edebileceği zarar miktarının</w:t>
      </w:r>
      <w:r w:rsidRPr="007F42C6">
        <w:rPr>
          <w:rFonts w:cs="Arial"/>
          <w:b/>
        </w:rPr>
        <w:t xml:space="preserve"> </w:t>
      </w:r>
      <w:r w:rsidR="008371E3">
        <w:rPr>
          <w:rFonts w:cs="Arial"/>
          <w:b/>
        </w:rPr>
        <w:t>1.000,00</w:t>
      </w:r>
      <w:r w:rsidRPr="007F42C6">
        <w:rPr>
          <w:rFonts w:cs="Arial"/>
          <w:b/>
        </w:rPr>
        <w:t xml:space="preserve"> TL olduğuna </w:t>
      </w:r>
      <w:r w:rsidRPr="007F42C6">
        <w:rPr>
          <w:rFonts w:cs="Arial"/>
        </w:rPr>
        <w:t>dair iş bu rapor takdirlerinize saygı ile arz olunur.</w:t>
      </w:r>
      <w:r w:rsidR="008371E3">
        <w:rPr>
          <w:rFonts w:cs="Arial"/>
        </w:rPr>
        <w:t>05.10.2020</w:t>
      </w:r>
    </w:p>
    <w:p w:rsidR="00D764CF" w:rsidRPr="007F42C6" w:rsidRDefault="00D764CF" w:rsidP="00D764CF">
      <w:pPr>
        <w:pStyle w:val="AralkYok"/>
        <w:jc w:val="both"/>
        <w:rPr>
          <w:rFonts w:cs="Arial"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  <w:r w:rsidRPr="007F42C6">
        <w:rPr>
          <w:rFonts w:cs="Arial"/>
        </w:rPr>
        <w:t xml:space="preserve"> </w:t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</w:rPr>
        <w:tab/>
      </w:r>
      <w:r w:rsidRPr="007F42C6">
        <w:rPr>
          <w:rFonts w:cs="Arial"/>
          <w:b/>
        </w:rPr>
        <w:t>Av. Hasan ALDANMAZ</w:t>
      </w: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  <w:r w:rsidRPr="007F42C6">
        <w:rPr>
          <w:rFonts w:cs="Arial"/>
          <w:b/>
        </w:rPr>
        <w:t xml:space="preserve"> </w:t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</w:r>
      <w:r w:rsidRPr="007F42C6">
        <w:rPr>
          <w:rFonts w:cs="Arial"/>
          <w:b/>
        </w:rPr>
        <w:tab/>
        <w:t xml:space="preserve"> </w:t>
      </w:r>
      <w:r w:rsidR="008371E3">
        <w:rPr>
          <w:rFonts w:cs="Arial"/>
          <w:b/>
        </w:rPr>
        <w:t xml:space="preserve">            Bilirkişi</w:t>
      </w:r>
      <w:r w:rsidRPr="007F42C6">
        <w:rPr>
          <w:rFonts w:cs="Arial"/>
          <w:b/>
        </w:rPr>
        <w:t xml:space="preserve"> </w:t>
      </w: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</w:p>
    <w:p w:rsidR="00D764CF" w:rsidRPr="007F42C6" w:rsidRDefault="00D764CF" w:rsidP="00D764CF">
      <w:pPr>
        <w:pStyle w:val="AralkYok"/>
        <w:jc w:val="both"/>
        <w:rPr>
          <w:rFonts w:cs="Arial"/>
          <w:b/>
        </w:rPr>
      </w:pPr>
      <w:r w:rsidRPr="007F42C6">
        <w:rPr>
          <w:rFonts w:cs="Arial"/>
          <w:b/>
        </w:rPr>
        <w:t>Ekler:</w:t>
      </w:r>
    </w:p>
    <w:p w:rsidR="00D764CF" w:rsidRPr="007F42C6" w:rsidRDefault="00D764CF" w:rsidP="00D764CF">
      <w:pPr>
        <w:pStyle w:val="AralkYok"/>
        <w:jc w:val="both"/>
        <w:rPr>
          <w:rFonts w:cs="Arial"/>
        </w:rPr>
      </w:pPr>
      <w:r w:rsidRPr="007F42C6">
        <w:rPr>
          <w:rFonts w:cs="Arial"/>
        </w:rPr>
        <w:t xml:space="preserve">1 – Dava dosyası tomarı.  </w:t>
      </w:r>
    </w:p>
    <w:p w:rsidR="00D764CF" w:rsidRPr="007F42C6" w:rsidRDefault="00D764CF" w:rsidP="00D764CF">
      <w:pPr>
        <w:pStyle w:val="AralkYok"/>
        <w:jc w:val="both"/>
        <w:rPr>
          <w:rFonts w:cs="Arial"/>
        </w:rPr>
      </w:pPr>
    </w:p>
    <w:p w:rsidR="00B4371F" w:rsidRPr="007F42C6" w:rsidRDefault="00B4371F" w:rsidP="00D764CF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</w:p>
    <w:sectPr w:rsidR="00B4371F" w:rsidRPr="007F42C6" w:rsidSect="00360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276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F9" w:rsidRDefault="001709F9" w:rsidP="007254A5">
      <w:r>
        <w:separator/>
      </w:r>
    </w:p>
  </w:endnote>
  <w:endnote w:type="continuationSeparator" w:id="0">
    <w:p w:rsidR="001709F9" w:rsidRDefault="001709F9" w:rsidP="007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03" w:rsidRDefault="00333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03" w:rsidRPr="00D43F3F" w:rsidRDefault="00333103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color w:val="E36C0A" w:themeColor="accent6" w:themeShade="BF"/>
      </w:rPr>
    </w:pPr>
    <w:r w:rsidRPr="00D43F3F">
      <w:rPr>
        <w:rFonts w:asciiTheme="majorHAnsi" w:hAnsiTheme="majorHAnsi"/>
        <w:b/>
        <w:i/>
        <w:color w:val="E36C0A" w:themeColor="accent6" w:themeShade="BF"/>
      </w:rPr>
      <w:t>Av. Hasan ALDANMAZ /Hukukçu /Aktüer/Bilirkişi</w:t>
    </w:r>
  </w:p>
  <w:p w:rsidR="00333103" w:rsidRPr="00D43F3F" w:rsidRDefault="00333103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r w:rsidRPr="00D43F3F">
      <w:rPr>
        <w:rFonts w:asciiTheme="majorHAnsi" w:hAnsiTheme="majorHAnsi"/>
        <w:i/>
        <w:color w:val="E36C0A" w:themeColor="accent6" w:themeShade="BF"/>
      </w:rPr>
      <w:t>Kültür Mah. Adalet Plaza Kat 2, No:38 Tatvan/Bitlis</w:t>
    </w:r>
  </w:p>
  <w:p w:rsidR="00333103" w:rsidRPr="00D43F3F" w:rsidRDefault="001709F9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hyperlink r:id="rId1" w:history="1">
      <w:r w:rsidR="00333103" w:rsidRPr="00D43F3F">
        <w:rPr>
          <w:rStyle w:val="Kpr"/>
          <w:rFonts w:asciiTheme="majorHAnsi" w:hAnsiTheme="majorHAnsi"/>
          <w:i/>
          <w:color w:val="E36C0A" w:themeColor="accent6" w:themeShade="BF"/>
        </w:rPr>
        <w:t>hasanaldanmaz@hotmail.com</w:t>
      </w:r>
    </w:hyperlink>
    <w:r w:rsidR="00333103" w:rsidRPr="00D43F3F">
      <w:rPr>
        <w:rFonts w:asciiTheme="majorHAnsi" w:hAnsiTheme="majorHAnsi"/>
        <w:i/>
        <w:color w:val="E36C0A" w:themeColor="accent6" w:themeShade="BF"/>
      </w:rPr>
      <w:t xml:space="preserve"> 0434 827 33 03</w:t>
    </w:r>
    <w:r w:rsidR="00333103" w:rsidRPr="00D43F3F">
      <w:rPr>
        <w:rFonts w:asciiTheme="majorHAnsi" w:hAnsiTheme="majorHAnsi"/>
        <w:i/>
        <w:color w:val="E36C0A" w:themeColor="accent6" w:themeShade="BF"/>
      </w:rPr>
      <w:ptab w:relativeTo="margin" w:alignment="right" w:leader="none"/>
    </w:r>
    <w:r w:rsidR="00333103" w:rsidRPr="00D43F3F">
      <w:rPr>
        <w:rFonts w:asciiTheme="majorHAnsi" w:hAnsiTheme="majorHAnsi"/>
        <w:i/>
        <w:color w:val="E36C0A" w:themeColor="accent6" w:themeShade="BF"/>
      </w:rPr>
      <w:t xml:space="preserve">Sayfa </w:t>
    </w:r>
    <w:r w:rsidR="00444414" w:rsidRPr="00D43F3F">
      <w:rPr>
        <w:i/>
        <w:color w:val="E36C0A" w:themeColor="accent6" w:themeShade="BF"/>
      </w:rPr>
      <w:fldChar w:fldCharType="begin"/>
    </w:r>
    <w:r w:rsidR="00333103" w:rsidRPr="00D43F3F">
      <w:rPr>
        <w:i/>
        <w:color w:val="E36C0A" w:themeColor="accent6" w:themeShade="BF"/>
      </w:rPr>
      <w:instrText xml:space="preserve"> PAGE   \* MERGEFORMAT </w:instrText>
    </w:r>
    <w:r w:rsidR="00444414" w:rsidRPr="00D43F3F">
      <w:rPr>
        <w:i/>
        <w:color w:val="E36C0A" w:themeColor="accent6" w:themeShade="BF"/>
      </w:rPr>
      <w:fldChar w:fldCharType="separate"/>
    </w:r>
    <w:r w:rsidR="00601AA0" w:rsidRPr="00601AA0">
      <w:rPr>
        <w:rFonts w:asciiTheme="majorHAnsi" w:hAnsiTheme="majorHAnsi"/>
        <w:i/>
        <w:noProof/>
        <w:color w:val="E36C0A" w:themeColor="accent6" w:themeShade="BF"/>
      </w:rPr>
      <w:t>2</w:t>
    </w:r>
    <w:r w:rsidR="00444414" w:rsidRPr="00D43F3F">
      <w:rPr>
        <w:i/>
        <w:color w:val="E36C0A" w:themeColor="accent6" w:themeShade="BF"/>
      </w:rPr>
      <w:fldChar w:fldCharType="end"/>
    </w:r>
  </w:p>
  <w:p w:rsidR="00333103" w:rsidRDefault="003331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03" w:rsidRDefault="00333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F9" w:rsidRDefault="001709F9" w:rsidP="007254A5">
      <w:r>
        <w:separator/>
      </w:r>
    </w:p>
  </w:footnote>
  <w:footnote w:type="continuationSeparator" w:id="0">
    <w:p w:rsidR="001709F9" w:rsidRDefault="001709F9" w:rsidP="0072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03" w:rsidRDefault="00333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i/>
        <w:color w:val="E36C0A" w:themeColor="accent6" w:themeShade="BF"/>
        <w:sz w:val="32"/>
        <w:szCs w:val="32"/>
      </w:rPr>
      <w:alias w:val="Başlık"/>
      <w:id w:val="77738743"/>
      <w:placeholder>
        <w:docPart w:val="6FF7978327A049F587793687348A0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3103" w:rsidRDefault="0033310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3F3F">
          <w:rPr>
            <w:rFonts w:asciiTheme="majorHAnsi" w:eastAsiaTheme="majorEastAsia" w:hAnsiTheme="majorHAnsi" w:cstheme="majorBidi"/>
            <w:b/>
            <w:i/>
            <w:color w:val="E36C0A" w:themeColor="accent6" w:themeShade="BF"/>
            <w:sz w:val="32"/>
            <w:szCs w:val="32"/>
          </w:rPr>
          <w:t>BİLİRKİŞİ RAPORU</w:t>
        </w:r>
      </w:p>
    </w:sdtContent>
  </w:sdt>
  <w:p w:rsidR="00333103" w:rsidRDefault="003331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03" w:rsidRDefault="00333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1D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0F0"/>
    <w:multiLevelType w:val="hybridMultilevel"/>
    <w:tmpl w:val="41B06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53C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E69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54F"/>
    <w:multiLevelType w:val="hybridMultilevel"/>
    <w:tmpl w:val="06A08226"/>
    <w:lvl w:ilvl="0" w:tplc="812AC5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1F4A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9B6"/>
    <w:multiLevelType w:val="hybridMultilevel"/>
    <w:tmpl w:val="6330B708"/>
    <w:lvl w:ilvl="0" w:tplc="E3D03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0390"/>
    <w:multiLevelType w:val="hybridMultilevel"/>
    <w:tmpl w:val="ADB45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3D14"/>
    <w:multiLevelType w:val="hybridMultilevel"/>
    <w:tmpl w:val="E996DF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D12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14094"/>
    <w:multiLevelType w:val="hybridMultilevel"/>
    <w:tmpl w:val="99944266"/>
    <w:lvl w:ilvl="0" w:tplc="BEAE9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B15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5223A"/>
    <w:multiLevelType w:val="hybridMultilevel"/>
    <w:tmpl w:val="2C0E8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92799"/>
    <w:multiLevelType w:val="hybridMultilevel"/>
    <w:tmpl w:val="CC8CB550"/>
    <w:lvl w:ilvl="0" w:tplc="C90EA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81F6A"/>
    <w:multiLevelType w:val="hybridMultilevel"/>
    <w:tmpl w:val="E9865BDE"/>
    <w:lvl w:ilvl="0" w:tplc="BD9C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A06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7B10"/>
    <w:multiLevelType w:val="hybridMultilevel"/>
    <w:tmpl w:val="F16A0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47705"/>
    <w:multiLevelType w:val="hybridMultilevel"/>
    <w:tmpl w:val="593A8E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449E0"/>
    <w:multiLevelType w:val="hybridMultilevel"/>
    <w:tmpl w:val="5844AE98"/>
    <w:lvl w:ilvl="0" w:tplc="9F6EB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916C9"/>
    <w:multiLevelType w:val="hybridMultilevel"/>
    <w:tmpl w:val="DEF86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B7F04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13"/>
  </w:num>
  <w:num w:numId="17">
    <w:abstractNumId w:val="12"/>
  </w:num>
  <w:num w:numId="18">
    <w:abstractNumId w:val="7"/>
  </w:num>
  <w:num w:numId="19">
    <w:abstractNumId w:val="1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CC"/>
    <w:rsid w:val="00002BA5"/>
    <w:rsid w:val="000043B6"/>
    <w:rsid w:val="00007785"/>
    <w:rsid w:val="00020559"/>
    <w:rsid w:val="00021D94"/>
    <w:rsid w:val="00030BCC"/>
    <w:rsid w:val="00040543"/>
    <w:rsid w:val="000526D1"/>
    <w:rsid w:val="00067F99"/>
    <w:rsid w:val="00074C46"/>
    <w:rsid w:val="00077E25"/>
    <w:rsid w:val="00080A36"/>
    <w:rsid w:val="00080D1A"/>
    <w:rsid w:val="00094F31"/>
    <w:rsid w:val="000950DE"/>
    <w:rsid w:val="000A1665"/>
    <w:rsid w:val="000A23F2"/>
    <w:rsid w:val="000A5CC1"/>
    <w:rsid w:val="000C410A"/>
    <w:rsid w:val="000D4BAC"/>
    <w:rsid w:val="000D6D73"/>
    <w:rsid w:val="000D738F"/>
    <w:rsid w:val="000E541F"/>
    <w:rsid w:val="000E6684"/>
    <w:rsid w:val="000E7629"/>
    <w:rsid w:val="000F14CA"/>
    <w:rsid w:val="000F6D74"/>
    <w:rsid w:val="00105E4C"/>
    <w:rsid w:val="001073FB"/>
    <w:rsid w:val="00112FD7"/>
    <w:rsid w:val="00114EB3"/>
    <w:rsid w:val="001177E6"/>
    <w:rsid w:val="00131169"/>
    <w:rsid w:val="00131901"/>
    <w:rsid w:val="00135AAC"/>
    <w:rsid w:val="00136B95"/>
    <w:rsid w:val="0013705A"/>
    <w:rsid w:val="00145623"/>
    <w:rsid w:val="001469E9"/>
    <w:rsid w:val="00153214"/>
    <w:rsid w:val="00153B3A"/>
    <w:rsid w:val="00161BA0"/>
    <w:rsid w:val="00162729"/>
    <w:rsid w:val="00166BD3"/>
    <w:rsid w:val="001709F9"/>
    <w:rsid w:val="00181F01"/>
    <w:rsid w:val="00182985"/>
    <w:rsid w:val="001874CD"/>
    <w:rsid w:val="00194CA9"/>
    <w:rsid w:val="001A51C9"/>
    <w:rsid w:val="001A602A"/>
    <w:rsid w:val="001B0FD2"/>
    <w:rsid w:val="001C1450"/>
    <w:rsid w:val="001D27F4"/>
    <w:rsid w:val="001D4156"/>
    <w:rsid w:val="001D4CA1"/>
    <w:rsid w:val="001E3633"/>
    <w:rsid w:val="001F05A9"/>
    <w:rsid w:val="00200AF0"/>
    <w:rsid w:val="0020510C"/>
    <w:rsid w:val="002200E9"/>
    <w:rsid w:val="00220A07"/>
    <w:rsid w:val="00221D79"/>
    <w:rsid w:val="00232CA0"/>
    <w:rsid w:val="002347B4"/>
    <w:rsid w:val="00235C65"/>
    <w:rsid w:val="00240976"/>
    <w:rsid w:val="00242479"/>
    <w:rsid w:val="00251FF8"/>
    <w:rsid w:val="00255D82"/>
    <w:rsid w:val="00261BF2"/>
    <w:rsid w:val="0026504A"/>
    <w:rsid w:val="00265118"/>
    <w:rsid w:val="00265780"/>
    <w:rsid w:val="00265EF8"/>
    <w:rsid w:val="0027059F"/>
    <w:rsid w:val="002707B2"/>
    <w:rsid w:val="00273F68"/>
    <w:rsid w:val="00276BB3"/>
    <w:rsid w:val="00277DE4"/>
    <w:rsid w:val="002812CC"/>
    <w:rsid w:val="0028276E"/>
    <w:rsid w:val="00283043"/>
    <w:rsid w:val="00286DBF"/>
    <w:rsid w:val="002A66FA"/>
    <w:rsid w:val="002A6800"/>
    <w:rsid w:val="002B5FA8"/>
    <w:rsid w:val="002C1615"/>
    <w:rsid w:val="002C5ECE"/>
    <w:rsid w:val="002D0B86"/>
    <w:rsid w:val="002D0E88"/>
    <w:rsid w:val="002D487F"/>
    <w:rsid w:val="002D5EBB"/>
    <w:rsid w:val="002E42BE"/>
    <w:rsid w:val="002E67BB"/>
    <w:rsid w:val="002F219E"/>
    <w:rsid w:val="00302355"/>
    <w:rsid w:val="00304C1E"/>
    <w:rsid w:val="00305CA4"/>
    <w:rsid w:val="003126B5"/>
    <w:rsid w:val="00313F22"/>
    <w:rsid w:val="00314A1F"/>
    <w:rsid w:val="003171D9"/>
    <w:rsid w:val="00322857"/>
    <w:rsid w:val="00324C94"/>
    <w:rsid w:val="00331E7F"/>
    <w:rsid w:val="00332612"/>
    <w:rsid w:val="00332C8D"/>
    <w:rsid w:val="00333103"/>
    <w:rsid w:val="00343365"/>
    <w:rsid w:val="00347511"/>
    <w:rsid w:val="00354B9A"/>
    <w:rsid w:val="0036088D"/>
    <w:rsid w:val="00363643"/>
    <w:rsid w:val="00363FCE"/>
    <w:rsid w:val="00366978"/>
    <w:rsid w:val="0037175E"/>
    <w:rsid w:val="00376420"/>
    <w:rsid w:val="00380952"/>
    <w:rsid w:val="0039048D"/>
    <w:rsid w:val="00391DA8"/>
    <w:rsid w:val="003943D3"/>
    <w:rsid w:val="00395E40"/>
    <w:rsid w:val="003A0E20"/>
    <w:rsid w:val="003A3CC7"/>
    <w:rsid w:val="003B742B"/>
    <w:rsid w:val="003C65C2"/>
    <w:rsid w:val="003D0645"/>
    <w:rsid w:val="003D3C71"/>
    <w:rsid w:val="003D3EB0"/>
    <w:rsid w:val="003D4E53"/>
    <w:rsid w:val="003E1FB4"/>
    <w:rsid w:val="003E5375"/>
    <w:rsid w:val="003F03CB"/>
    <w:rsid w:val="003F5B3C"/>
    <w:rsid w:val="00404F93"/>
    <w:rsid w:val="00423BEA"/>
    <w:rsid w:val="00424D4B"/>
    <w:rsid w:val="00426141"/>
    <w:rsid w:val="00427A2F"/>
    <w:rsid w:val="004324B2"/>
    <w:rsid w:val="004325F2"/>
    <w:rsid w:val="0043328C"/>
    <w:rsid w:val="00435004"/>
    <w:rsid w:val="00442714"/>
    <w:rsid w:val="00442C57"/>
    <w:rsid w:val="00444414"/>
    <w:rsid w:val="00454542"/>
    <w:rsid w:val="0045476B"/>
    <w:rsid w:val="00462E66"/>
    <w:rsid w:val="004653CF"/>
    <w:rsid w:val="00466E74"/>
    <w:rsid w:val="004711DA"/>
    <w:rsid w:val="00482873"/>
    <w:rsid w:val="004A182D"/>
    <w:rsid w:val="004A3D80"/>
    <w:rsid w:val="004A621F"/>
    <w:rsid w:val="004A6385"/>
    <w:rsid w:val="004B4E49"/>
    <w:rsid w:val="004B5642"/>
    <w:rsid w:val="004B6513"/>
    <w:rsid w:val="004B7CB6"/>
    <w:rsid w:val="004C3E29"/>
    <w:rsid w:val="004D125E"/>
    <w:rsid w:val="004D468E"/>
    <w:rsid w:val="004E42B8"/>
    <w:rsid w:val="004E7D0F"/>
    <w:rsid w:val="00500146"/>
    <w:rsid w:val="005033CF"/>
    <w:rsid w:val="0051729A"/>
    <w:rsid w:val="00517438"/>
    <w:rsid w:val="005331F9"/>
    <w:rsid w:val="00535AB8"/>
    <w:rsid w:val="00536BC7"/>
    <w:rsid w:val="0054431B"/>
    <w:rsid w:val="005444A8"/>
    <w:rsid w:val="005467A1"/>
    <w:rsid w:val="00552945"/>
    <w:rsid w:val="005605D3"/>
    <w:rsid w:val="00562769"/>
    <w:rsid w:val="00564D8A"/>
    <w:rsid w:val="00567CCC"/>
    <w:rsid w:val="0057184C"/>
    <w:rsid w:val="00576328"/>
    <w:rsid w:val="00576BE2"/>
    <w:rsid w:val="005823D5"/>
    <w:rsid w:val="0059172F"/>
    <w:rsid w:val="005A1DF1"/>
    <w:rsid w:val="005A2351"/>
    <w:rsid w:val="005A6ABE"/>
    <w:rsid w:val="005B64B5"/>
    <w:rsid w:val="005C6AE3"/>
    <w:rsid w:val="005D6E18"/>
    <w:rsid w:val="005E31D9"/>
    <w:rsid w:val="005E64F8"/>
    <w:rsid w:val="005F78C9"/>
    <w:rsid w:val="00601AA0"/>
    <w:rsid w:val="00603A11"/>
    <w:rsid w:val="0061448E"/>
    <w:rsid w:val="00614913"/>
    <w:rsid w:val="00616729"/>
    <w:rsid w:val="00624506"/>
    <w:rsid w:val="00625D16"/>
    <w:rsid w:val="006317B2"/>
    <w:rsid w:val="006369F0"/>
    <w:rsid w:val="006430B1"/>
    <w:rsid w:val="00647DF7"/>
    <w:rsid w:val="00654182"/>
    <w:rsid w:val="00676DCB"/>
    <w:rsid w:val="00686985"/>
    <w:rsid w:val="00692BE6"/>
    <w:rsid w:val="006949C0"/>
    <w:rsid w:val="006971E8"/>
    <w:rsid w:val="006B0B72"/>
    <w:rsid w:val="006B3081"/>
    <w:rsid w:val="006C5655"/>
    <w:rsid w:val="006C6822"/>
    <w:rsid w:val="006C7720"/>
    <w:rsid w:val="006D1C96"/>
    <w:rsid w:val="006D4117"/>
    <w:rsid w:val="006D464F"/>
    <w:rsid w:val="006E0DC0"/>
    <w:rsid w:val="006E55B6"/>
    <w:rsid w:val="006F0405"/>
    <w:rsid w:val="006F41AC"/>
    <w:rsid w:val="00703B41"/>
    <w:rsid w:val="00703E7C"/>
    <w:rsid w:val="007074BA"/>
    <w:rsid w:val="00707533"/>
    <w:rsid w:val="007104A5"/>
    <w:rsid w:val="00712BF7"/>
    <w:rsid w:val="00713B69"/>
    <w:rsid w:val="0071712D"/>
    <w:rsid w:val="00724D38"/>
    <w:rsid w:val="007254A5"/>
    <w:rsid w:val="0073194A"/>
    <w:rsid w:val="007372FC"/>
    <w:rsid w:val="007417C9"/>
    <w:rsid w:val="007465DC"/>
    <w:rsid w:val="007518A2"/>
    <w:rsid w:val="007551EF"/>
    <w:rsid w:val="00771721"/>
    <w:rsid w:val="00786C74"/>
    <w:rsid w:val="0079679D"/>
    <w:rsid w:val="007976EC"/>
    <w:rsid w:val="007A0A54"/>
    <w:rsid w:val="007A2851"/>
    <w:rsid w:val="007A48B7"/>
    <w:rsid w:val="007B192F"/>
    <w:rsid w:val="007B2B3E"/>
    <w:rsid w:val="007C6481"/>
    <w:rsid w:val="007C6E6A"/>
    <w:rsid w:val="007D2866"/>
    <w:rsid w:val="007D74D8"/>
    <w:rsid w:val="007E3C21"/>
    <w:rsid w:val="007E6421"/>
    <w:rsid w:val="007F041D"/>
    <w:rsid w:val="007F1790"/>
    <w:rsid w:val="007F42C6"/>
    <w:rsid w:val="00803F71"/>
    <w:rsid w:val="008063EB"/>
    <w:rsid w:val="00807F00"/>
    <w:rsid w:val="0081536C"/>
    <w:rsid w:val="008164EB"/>
    <w:rsid w:val="00821F87"/>
    <w:rsid w:val="0082615C"/>
    <w:rsid w:val="0083326B"/>
    <w:rsid w:val="008337B8"/>
    <w:rsid w:val="008338EF"/>
    <w:rsid w:val="008371E3"/>
    <w:rsid w:val="00842B77"/>
    <w:rsid w:val="008453E9"/>
    <w:rsid w:val="0085621B"/>
    <w:rsid w:val="008618D3"/>
    <w:rsid w:val="00866E43"/>
    <w:rsid w:val="00873144"/>
    <w:rsid w:val="00873ADD"/>
    <w:rsid w:val="008820C6"/>
    <w:rsid w:val="0088651C"/>
    <w:rsid w:val="00894277"/>
    <w:rsid w:val="00897E0D"/>
    <w:rsid w:val="008A33C8"/>
    <w:rsid w:val="008B023C"/>
    <w:rsid w:val="008B3F9C"/>
    <w:rsid w:val="008B5917"/>
    <w:rsid w:val="008C2603"/>
    <w:rsid w:val="008C544F"/>
    <w:rsid w:val="008F0734"/>
    <w:rsid w:val="008F37B1"/>
    <w:rsid w:val="008F51C2"/>
    <w:rsid w:val="008F52B7"/>
    <w:rsid w:val="00900832"/>
    <w:rsid w:val="00901947"/>
    <w:rsid w:val="00902F1D"/>
    <w:rsid w:val="00905C6A"/>
    <w:rsid w:val="00923E62"/>
    <w:rsid w:val="00927580"/>
    <w:rsid w:val="0094067A"/>
    <w:rsid w:val="00943AEE"/>
    <w:rsid w:val="00950147"/>
    <w:rsid w:val="009503B0"/>
    <w:rsid w:val="00950D00"/>
    <w:rsid w:val="00953DA0"/>
    <w:rsid w:val="00954A04"/>
    <w:rsid w:val="00955FD1"/>
    <w:rsid w:val="0096041D"/>
    <w:rsid w:val="00961FBB"/>
    <w:rsid w:val="00973C02"/>
    <w:rsid w:val="009757BB"/>
    <w:rsid w:val="0099089D"/>
    <w:rsid w:val="00997BC5"/>
    <w:rsid w:val="009A11C9"/>
    <w:rsid w:val="009A2AB8"/>
    <w:rsid w:val="009B7E42"/>
    <w:rsid w:val="009B7F68"/>
    <w:rsid w:val="009C09CD"/>
    <w:rsid w:val="009C0DAC"/>
    <w:rsid w:val="009C1B10"/>
    <w:rsid w:val="009D0020"/>
    <w:rsid w:val="009D7E55"/>
    <w:rsid w:val="009E53AD"/>
    <w:rsid w:val="009E6FE6"/>
    <w:rsid w:val="009F19CE"/>
    <w:rsid w:val="009F3D9C"/>
    <w:rsid w:val="009F6788"/>
    <w:rsid w:val="00A10A75"/>
    <w:rsid w:val="00A145FA"/>
    <w:rsid w:val="00A15DC8"/>
    <w:rsid w:val="00A178B0"/>
    <w:rsid w:val="00A255D0"/>
    <w:rsid w:val="00A3344A"/>
    <w:rsid w:val="00A35F92"/>
    <w:rsid w:val="00A47ADD"/>
    <w:rsid w:val="00A57E28"/>
    <w:rsid w:val="00A61C8E"/>
    <w:rsid w:val="00A85B7A"/>
    <w:rsid w:val="00A866E9"/>
    <w:rsid w:val="00A925FC"/>
    <w:rsid w:val="00A943E4"/>
    <w:rsid w:val="00AA1CFF"/>
    <w:rsid w:val="00AA6E42"/>
    <w:rsid w:val="00AB6C86"/>
    <w:rsid w:val="00AC1BA1"/>
    <w:rsid w:val="00AC2352"/>
    <w:rsid w:val="00AD0298"/>
    <w:rsid w:val="00AE2742"/>
    <w:rsid w:val="00AE2F1B"/>
    <w:rsid w:val="00AE5628"/>
    <w:rsid w:val="00AE5FD5"/>
    <w:rsid w:val="00AF3CD2"/>
    <w:rsid w:val="00AF64F7"/>
    <w:rsid w:val="00AF659E"/>
    <w:rsid w:val="00B00179"/>
    <w:rsid w:val="00B01EBA"/>
    <w:rsid w:val="00B07DCC"/>
    <w:rsid w:val="00B10F79"/>
    <w:rsid w:val="00B27078"/>
    <w:rsid w:val="00B352CF"/>
    <w:rsid w:val="00B400B7"/>
    <w:rsid w:val="00B41EB9"/>
    <w:rsid w:val="00B4371F"/>
    <w:rsid w:val="00B4589F"/>
    <w:rsid w:val="00B46B1B"/>
    <w:rsid w:val="00B479B3"/>
    <w:rsid w:val="00B50FE4"/>
    <w:rsid w:val="00B52577"/>
    <w:rsid w:val="00B713C4"/>
    <w:rsid w:val="00B71677"/>
    <w:rsid w:val="00B71AB4"/>
    <w:rsid w:val="00B75079"/>
    <w:rsid w:val="00B77E59"/>
    <w:rsid w:val="00B90FBE"/>
    <w:rsid w:val="00B96811"/>
    <w:rsid w:val="00BA231B"/>
    <w:rsid w:val="00BA6A0C"/>
    <w:rsid w:val="00BB1D01"/>
    <w:rsid w:val="00BB4172"/>
    <w:rsid w:val="00BC2292"/>
    <w:rsid w:val="00BC781D"/>
    <w:rsid w:val="00BD5A61"/>
    <w:rsid w:val="00BD5ECC"/>
    <w:rsid w:val="00BD78BD"/>
    <w:rsid w:val="00BE4E2C"/>
    <w:rsid w:val="00BE59E6"/>
    <w:rsid w:val="00BF6B91"/>
    <w:rsid w:val="00BF7A02"/>
    <w:rsid w:val="00C02AD9"/>
    <w:rsid w:val="00C11C23"/>
    <w:rsid w:val="00C170B9"/>
    <w:rsid w:val="00C208D3"/>
    <w:rsid w:val="00C32D38"/>
    <w:rsid w:val="00C34FF7"/>
    <w:rsid w:val="00C47E82"/>
    <w:rsid w:val="00C52CF2"/>
    <w:rsid w:val="00C651CA"/>
    <w:rsid w:val="00C676C8"/>
    <w:rsid w:val="00C679B5"/>
    <w:rsid w:val="00C703D8"/>
    <w:rsid w:val="00C70D80"/>
    <w:rsid w:val="00C72D9E"/>
    <w:rsid w:val="00C73741"/>
    <w:rsid w:val="00C75E95"/>
    <w:rsid w:val="00C76FBA"/>
    <w:rsid w:val="00C7794A"/>
    <w:rsid w:val="00C876CC"/>
    <w:rsid w:val="00CA34BE"/>
    <w:rsid w:val="00CB2797"/>
    <w:rsid w:val="00CB2F84"/>
    <w:rsid w:val="00CB7246"/>
    <w:rsid w:val="00CC14FF"/>
    <w:rsid w:val="00CC5211"/>
    <w:rsid w:val="00CD28A1"/>
    <w:rsid w:val="00CE00CA"/>
    <w:rsid w:val="00CE1640"/>
    <w:rsid w:val="00CE19CE"/>
    <w:rsid w:val="00CE4BEE"/>
    <w:rsid w:val="00CE7F70"/>
    <w:rsid w:val="00CF10B7"/>
    <w:rsid w:val="00D01BC2"/>
    <w:rsid w:val="00D04ADC"/>
    <w:rsid w:val="00D146D8"/>
    <w:rsid w:val="00D150F4"/>
    <w:rsid w:val="00D24601"/>
    <w:rsid w:val="00D342B3"/>
    <w:rsid w:val="00D35780"/>
    <w:rsid w:val="00D35D81"/>
    <w:rsid w:val="00D43F3F"/>
    <w:rsid w:val="00D50010"/>
    <w:rsid w:val="00D516AA"/>
    <w:rsid w:val="00D5367A"/>
    <w:rsid w:val="00D578F8"/>
    <w:rsid w:val="00D64295"/>
    <w:rsid w:val="00D764CF"/>
    <w:rsid w:val="00D804D5"/>
    <w:rsid w:val="00D80E02"/>
    <w:rsid w:val="00D83D78"/>
    <w:rsid w:val="00D947B2"/>
    <w:rsid w:val="00D96933"/>
    <w:rsid w:val="00DA0435"/>
    <w:rsid w:val="00DA2765"/>
    <w:rsid w:val="00DA44E2"/>
    <w:rsid w:val="00DA5547"/>
    <w:rsid w:val="00DB1EE2"/>
    <w:rsid w:val="00DB297D"/>
    <w:rsid w:val="00DB3A80"/>
    <w:rsid w:val="00DC065C"/>
    <w:rsid w:val="00DC59F6"/>
    <w:rsid w:val="00DD021E"/>
    <w:rsid w:val="00DE31D8"/>
    <w:rsid w:val="00DE5673"/>
    <w:rsid w:val="00DE7B0C"/>
    <w:rsid w:val="00DF0780"/>
    <w:rsid w:val="00DF1C44"/>
    <w:rsid w:val="00DF2ABC"/>
    <w:rsid w:val="00DF6067"/>
    <w:rsid w:val="00E0584B"/>
    <w:rsid w:val="00E07D49"/>
    <w:rsid w:val="00E11B1A"/>
    <w:rsid w:val="00E15972"/>
    <w:rsid w:val="00E15F21"/>
    <w:rsid w:val="00E2519F"/>
    <w:rsid w:val="00E3296F"/>
    <w:rsid w:val="00E51F5B"/>
    <w:rsid w:val="00E560E9"/>
    <w:rsid w:val="00E575EE"/>
    <w:rsid w:val="00E75D7D"/>
    <w:rsid w:val="00E774AA"/>
    <w:rsid w:val="00E80FCB"/>
    <w:rsid w:val="00E95002"/>
    <w:rsid w:val="00EA3171"/>
    <w:rsid w:val="00EA59E3"/>
    <w:rsid w:val="00EA7B69"/>
    <w:rsid w:val="00EB5BFB"/>
    <w:rsid w:val="00EC089A"/>
    <w:rsid w:val="00EC5F43"/>
    <w:rsid w:val="00EC62C2"/>
    <w:rsid w:val="00EE2E5D"/>
    <w:rsid w:val="00EF0E71"/>
    <w:rsid w:val="00F009B8"/>
    <w:rsid w:val="00F031BC"/>
    <w:rsid w:val="00F0430A"/>
    <w:rsid w:val="00F07DC2"/>
    <w:rsid w:val="00F149A0"/>
    <w:rsid w:val="00F15CBC"/>
    <w:rsid w:val="00F175C0"/>
    <w:rsid w:val="00F23163"/>
    <w:rsid w:val="00F2403F"/>
    <w:rsid w:val="00F256E3"/>
    <w:rsid w:val="00F31CDD"/>
    <w:rsid w:val="00F36E26"/>
    <w:rsid w:val="00F41353"/>
    <w:rsid w:val="00F417E1"/>
    <w:rsid w:val="00F47EA7"/>
    <w:rsid w:val="00F52715"/>
    <w:rsid w:val="00F668D7"/>
    <w:rsid w:val="00F72325"/>
    <w:rsid w:val="00F74C61"/>
    <w:rsid w:val="00F752BB"/>
    <w:rsid w:val="00F871B4"/>
    <w:rsid w:val="00F903B6"/>
    <w:rsid w:val="00F91F73"/>
    <w:rsid w:val="00F9341F"/>
    <w:rsid w:val="00F94EA3"/>
    <w:rsid w:val="00F9584B"/>
    <w:rsid w:val="00F95E75"/>
    <w:rsid w:val="00FA3F4E"/>
    <w:rsid w:val="00FA485F"/>
    <w:rsid w:val="00FC20BD"/>
    <w:rsid w:val="00FC2E64"/>
    <w:rsid w:val="00FC3E6B"/>
    <w:rsid w:val="00FD4547"/>
    <w:rsid w:val="00FE13CB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DCAE"/>
  <w15:docId w15:val="{946FF7CF-0561-8E43-B72B-7D601FE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35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254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254A5"/>
  </w:style>
  <w:style w:type="paragraph" w:styleId="AltBilgi">
    <w:name w:val="footer"/>
    <w:basedOn w:val="Normal"/>
    <w:link w:val="AltBilgiChar"/>
    <w:uiPriority w:val="99"/>
    <w:unhideWhenUsed/>
    <w:rsid w:val="007254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254A5"/>
  </w:style>
  <w:style w:type="table" w:styleId="TabloKlavuzu">
    <w:name w:val="Table Grid"/>
    <w:basedOn w:val="NormalTablo"/>
    <w:uiPriority w:val="59"/>
    <w:rsid w:val="00A35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A63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7D0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E7D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3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F3F"/>
    <w:rPr>
      <w:color w:val="0000FF" w:themeColor="hyperlink"/>
      <w:u w:val="single"/>
    </w:rPr>
  </w:style>
  <w:style w:type="paragraph" w:customStyle="1" w:styleId="AralkYok1">
    <w:name w:val="Aralık Yok1"/>
    <w:rsid w:val="003E537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DzTablo31">
    <w:name w:val="Düz Tablo 31"/>
    <w:basedOn w:val="NormalTablo"/>
    <w:uiPriority w:val="43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51">
    <w:name w:val="Düz Tablo 51"/>
    <w:basedOn w:val="NormalTablo"/>
    <w:uiPriority w:val="45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1">
    <w:name w:val="Düz Tablo 11"/>
    <w:basedOn w:val="NormalTablo"/>
    <w:uiPriority w:val="41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9E53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56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57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96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34421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6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73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26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3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23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41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14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8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056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01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57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569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6176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4723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942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sanaldanmaz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7978327A049F587793687348A0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EF6BE-A8D2-4B77-ADC0-DB759B0F72ED}"/>
      </w:docPartPr>
      <w:docPartBody>
        <w:p w:rsidR="00BC42BF" w:rsidRDefault="00BC42BF" w:rsidP="00BC42BF">
          <w:pPr>
            <w:pStyle w:val="6FF7978327A049F587793687348A0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BF"/>
    <w:rsid w:val="00076268"/>
    <w:rsid w:val="00115D5A"/>
    <w:rsid w:val="00196673"/>
    <w:rsid w:val="00310449"/>
    <w:rsid w:val="003148EF"/>
    <w:rsid w:val="00336E3F"/>
    <w:rsid w:val="00362748"/>
    <w:rsid w:val="003F0266"/>
    <w:rsid w:val="005033DF"/>
    <w:rsid w:val="0068494F"/>
    <w:rsid w:val="006A0C8D"/>
    <w:rsid w:val="008E579D"/>
    <w:rsid w:val="00973AA2"/>
    <w:rsid w:val="00A170E3"/>
    <w:rsid w:val="00A1793A"/>
    <w:rsid w:val="00A547A4"/>
    <w:rsid w:val="00AA3EDE"/>
    <w:rsid w:val="00B17397"/>
    <w:rsid w:val="00B33A72"/>
    <w:rsid w:val="00B542D3"/>
    <w:rsid w:val="00BB22A7"/>
    <w:rsid w:val="00BC42BF"/>
    <w:rsid w:val="00C043B8"/>
    <w:rsid w:val="00CA4B9A"/>
    <w:rsid w:val="00CA6F05"/>
    <w:rsid w:val="00CE712A"/>
    <w:rsid w:val="00D079F7"/>
    <w:rsid w:val="00F3583E"/>
    <w:rsid w:val="00F8331C"/>
    <w:rsid w:val="00F878C4"/>
    <w:rsid w:val="00F9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F7978327A049F587793687348A0598">
    <w:name w:val="6FF7978327A049F587793687348A0598"/>
    <w:rsid w:val="00BC42BF"/>
  </w:style>
  <w:style w:type="paragraph" w:customStyle="1" w:styleId="236B0ED5842B49FE8FADA4AF8037242E">
    <w:name w:val="236B0ED5842B49FE8FADA4AF8037242E"/>
    <w:rsid w:val="00BC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950D-4406-B444-B3AC-9ADBFEC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BİLİRKİŞİ RAPORU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BİLİRKİŞİ RAPORU</dc:title>
  <dc:creator>user</dc:creator>
  <cp:lastModifiedBy>hasan aldanmaz</cp:lastModifiedBy>
  <cp:revision>11</cp:revision>
  <cp:lastPrinted>2019-12-07T11:55:00Z</cp:lastPrinted>
  <dcterms:created xsi:type="dcterms:W3CDTF">2020-10-05T14:26:00Z</dcterms:created>
  <dcterms:modified xsi:type="dcterms:W3CDTF">2020-10-11T20:37:00Z</dcterms:modified>
</cp:coreProperties>
</file>